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0F0"/>
  <w:body>
    <w:p w:rsidR="00133358" w:rsidRDefault="00133358" w:rsidP="00133358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2B035768" wp14:editId="3A3D0B25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4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133358" w:rsidRDefault="00133358" w:rsidP="00133358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133358" w:rsidRDefault="00133358" w:rsidP="00133358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133358" w:rsidRDefault="00133358" w:rsidP="00133358">
      <w:pPr>
        <w:rPr>
          <w:rFonts w:ascii="Arial" w:hAnsi="Arial" w:cs="Arial"/>
          <w:b/>
          <w:color w:val="FF0000"/>
          <w:sz w:val="24"/>
          <w:szCs w:val="24"/>
        </w:rPr>
      </w:pPr>
    </w:p>
    <w:p w:rsidR="00133358" w:rsidRPr="009F3AEB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133358" w:rsidRDefault="00133358" w:rsidP="0013335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133358" w:rsidRPr="009F3AEB" w:rsidRDefault="00133358" w:rsidP="0013335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133358" w:rsidRPr="009F3AEB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33358" w:rsidRPr="009F3AEB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133358" w:rsidRDefault="00133358" w:rsidP="0013335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133358" w:rsidRPr="009F3AEB" w:rsidRDefault="00133358" w:rsidP="0013335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133358" w:rsidRPr="009F3AEB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33358" w:rsidRPr="009F3AEB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133358" w:rsidRPr="009F3AEB" w:rsidRDefault="00133358" w:rsidP="0013335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133358" w:rsidRPr="009F3AEB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33358" w:rsidRPr="009F3AEB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133358" w:rsidRPr="009F3AEB" w:rsidRDefault="00133358" w:rsidP="0013335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133358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33358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Segunda sesión  </w:t>
      </w:r>
    </w:p>
    <w:p w:rsidR="00133358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33358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Tercer Parcial</w:t>
      </w:r>
    </w:p>
    <w:p w:rsidR="00133358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33358" w:rsidRDefault="00133358" w:rsidP="001333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7329D" w:rsidRDefault="00133358" w:rsidP="00133358">
      <w:pPr>
        <w:jc w:val="center"/>
        <w:rPr>
          <w:rFonts w:ascii="Arial" w:hAnsi="Arial" w:cs="Arial"/>
          <w:b/>
          <w:sz w:val="28"/>
          <w:szCs w:val="28"/>
        </w:rPr>
      </w:pPr>
      <w:r w:rsidRPr="00133358">
        <w:rPr>
          <w:rFonts w:ascii="Arial" w:hAnsi="Arial" w:cs="Arial"/>
          <w:b/>
          <w:sz w:val="28"/>
          <w:szCs w:val="28"/>
        </w:rPr>
        <w:t>“Reporte de  lectura curso en línea”</w:t>
      </w:r>
    </w:p>
    <w:p w:rsidR="00133358" w:rsidRDefault="00133358" w:rsidP="00133358">
      <w:pPr>
        <w:jc w:val="center"/>
        <w:rPr>
          <w:rFonts w:ascii="Arial" w:hAnsi="Arial" w:cs="Arial"/>
          <w:b/>
          <w:sz w:val="28"/>
          <w:szCs w:val="28"/>
        </w:rPr>
      </w:pPr>
    </w:p>
    <w:p w:rsidR="00133358" w:rsidRDefault="00133358" w:rsidP="00133358">
      <w:pPr>
        <w:jc w:val="center"/>
        <w:rPr>
          <w:rFonts w:ascii="Arial" w:hAnsi="Arial" w:cs="Arial"/>
          <w:b/>
          <w:sz w:val="28"/>
          <w:szCs w:val="28"/>
        </w:rPr>
      </w:pPr>
    </w:p>
    <w:p w:rsidR="00133358" w:rsidRDefault="00133358" w:rsidP="00133358">
      <w:pPr>
        <w:pStyle w:val="Citadestacada"/>
        <w:rPr>
          <w:rFonts w:ascii="Arial" w:hAnsi="Arial" w:cs="Arial"/>
          <w:b/>
          <w:color w:val="7030A0"/>
          <w:sz w:val="28"/>
          <w:szCs w:val="28"/>
        </w:rPr>
      </w:pPr>
      <w:r w:rsidRPr="00133358">
        <w:rPr>
          <w:rFonts w:ascii="Arial" w:hAnsi="Arial" w:cs="Arial"/>
          <w:b/>
          <w:color w:val="7030A0"/>
          <w:sz w:val="28"/>
          <w:szCs w:val="28"/>
        </w:rPr>
        <w:lastRenderedPageBreak/>
        <w:t>Curso en línea</w:t>
      </w:r>
    </w:p>
    <w:p w:rsidR="00133358" w:rsidRDefault="00133358" w:rsidP="00133358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133358">
        <w:rPr>
          <w:rFonts w:ascii="Arial" w:hAnsi="Arial" w:cs="Arial"/>
          <w:sz w:val="24"/>
          <w:szCs w:val="24"/>
        </w:rPr>
        <w:t xml:space="preserve">El documento se muestra </w:t>
      </w:r>
      <w:r w:rsidRPr="00133358">
        <w:rPr>
          <w:rFonts w:ascii="Arial" w:hAnsi="Arial" w:cs="Arial"/>
          <w:color w:val="000000"/>
          <w:sz w:val="24"/>
          <w:szCs w:val="24"/>
        </w:rPr>
        <w:t>la estrategia “DPIPE” [Diseño, Producción, Implementación, Publicación y Evaluación], que apoya el diseño y creación de aulas virtuales y/o cursos en línea, basados en las Tecnologías de Información y Comunicación (TIC) y las herramientas de la Web 2.0, entre otras.</w:t>
      </w:r>
    </w:p>
    <w:p w:rsidR="00863468" w:rsidRPr="00863468" w:rsidRDefault="00863468" w:rsidP="0086346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63468">
        <w:rPr>
          <w:rFonts w:ascii="Arial" w:hAnsi="Arial" w:cs="Arial"/>
          <w:b/>
          <w:color w:val="FF0000"/>
          <w:sz w:val="24"/>
          <w:szCs w:val="24"/>
        </w:rPr>
        <w:t xml:space="preserve">1) Diseño (Pensar el Curso. Conceptualización): </w:t>
      </w:r>
    </w:p>
    <w:p w:rsidR="00863468" w:rsidRPr="00863468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 xml:space="preserve">Etapa primordial, en ella el profesor apoyado por el diseñador de Instrucción y un diseñador digital (programador de HTML) realizan el diseño instruccional del curso en su estación de trabajo de red. Se definen los objetivos o competencias básicas, que darán sentido al hecho de conformar una página en la Web o curso en línea, y se establecen las características que tendrá, tanto en su contenido, estructura y en su estética. </w:t>
      </w:r>
    </w:p>
    <w:p w:rsidR="00863468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 xml:space="preserve">Luego, se define la audiencia (público), y se hace un análisis, estableciendo la necesidad Instruccional. </w:t>
      </w:r>
    </w:p>
    <w:p w:rsidR="00863468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 xml:space="preserve">se establecen los contenidos a desarrollar, se procede a seleccionar, re-diseñar o crear los materiales de enseñanza y de evaluación del curso, las estrategias didácticas, los medios o recursos, la estructura del curso y su visualización, utilizando para ello distintas herramientas de trabajo, de software libre o propietario según el caso: </w:t>
      </w:r>
    </w:p>
    <w:p w:rsidR="00863468" w:rsidRPr="00863468" w:rsidRDefault="00863468" w:rsidP="00863468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3468">
        <w:rPr>
          <w:rFonts w:ascii="Arial" w:hAnsi="Arial" w:cs="Arial"/>
          <w:b/>
          <w:color w:val="FF0000"/>
          <w:sz w:val="24"/>
          <w:szCs w:val="24"/>
        </w:rPr>
        <w:t xml:space="preserve">2) Producción (Crear el Curso. Armar y configurar el sitio): </w:t>
      </w:r>
    </w:p>
    <w:p w:rsidR="00863468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 xml:space="preserve">En esta fase, se "da forma" a la página o curso, de modo que pueda ser interpretada convenientemente por un visualizador Web o sistema LMS, </w:t>
      </w:r>
      <w:r>
        <w:rPr>
          <w:rFonts w:ascii="Arial" w:hAnsi="Arial" w:cs="Arial"/>
          <w:sz w:val="24"/>
          <w:szCs w:val="24"/>
        </w:rPr>
        <w:t xml:space="preserve">es </w:t>
      </w:r>
      <w:r w:rsidRPr="00863468">
        <w:rPr>
          <w:rFonts w:ascii="Arial" w:hAnsi="Arial" w:cs="Arial"/>
          <w:sz w:val="24"/>
          <w:szCs w:val="24"/>
        </w:rPr>
        <w:t xml:space="preserve">mediante las páginas o etiquetas correspondientes al lenguaje HTML. </w:t>
      </w:r>
    </w:p>
    <w:p w:rsidR="00863468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 xml:space="preserve">El curso, convertido en una gran cantidad de archivos digitales, se transfiere al ambiente del servidor donde se encuentra la aplicación que permite distribuir la enseñanza a muchos usuarios (Web, Moodle, Dokeos, ATutor,  Webct, Blackboard, Joomla, o cualquier otra que facilite la creación de cursos para acceso múltiple). </w:t>
      </w:r>
    </w:p>
    <w:p w:rsidR="00863468" w:rsidRPr="00863468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>Al transferir el curso a este ambiente, se le agregan elementos o estrategias de interacción y de aprendizaje colaborativo propios de la enseñanza en línea; tales como: menús, enlaces con páginas de Internet, grupos de discusión y foros, Chat, tareas, Wikis, entre otros.</w:t>
      </w:r>
    </w:p>
    <w:p w:rsidR="00863468" w:rsidRPr="00863468" w:rsidRDefault="00863468" w:rsidP="0086346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63468">
        <w:rPr>
          <w:rFonts w:ascii="Arial" w:hAnsi="Arial" w:cs="Arial"/>
          <w:b/>
          <w:color w:val="FF0000"/>
          <w:sz w:val="24"/>
          <w:szCs w:val="24"/>
        </w:rPr>
        <w:t>3) Implementación (Hacer que el curso funcione, puesta en marcha):</w:t>
      </w:r>
    </w:p>
    <w:p w:rsidR="00863468" w:rsidRPr="00863468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 xml:space="preserve">Momento en el cual se establece el espacio físico donde residirá la página  o curso (Web, LMS, CMS, entre otros), para hacer una primera prueba de funcionamiento </w:t>
      </w:r>
      <w:r w:rsidRPr="00863468">
        <w:rPr>
          <w:rFonts w:ascii="Arial" w:hAnsi="Arial" w:cs="Arial"/>
          <w:sz w:val="24"/>
          <w:szCs w:val="24"/>
        </w:rPr>
        <w:lastRenderedPageBreak/>
        <w:t>en relación con los enlaces (link, hipervínculos e hiperimágenes), multimedios, foros o listas, chat, email, documentos o archivos, entre otros.</w:t>
      </w:r>
    </w:p>
    <w:p w:rsidR="00863468" w:rsidRPr="00863468" w:rsidRDefault="00863468" w:rsidP="00863468">
      <w:pPr>
        <w:jc w:val="both"/>
        <w:rPr>
          <w:rFonts w:ascii="Arial" w:hAnsi="Arial" w:cs="Arial"/>
          <w:b/>
          <w:sz w:val="24"/>
          <w:szCs w:val="24"/>
        </w:rPr>
      </w:pPr>
      <w:r w:rsidRPr="00863468">
        <w:rPr>
          <w:rFonts w:ascii="Arial" w:hAnsi="Arial" w:cs="Arial"/>
          <w:b/>
          <w:color w:val="FF0000"/>
          <w:sz w:val="24"/>
          <w:szCs w:val="24"/>
        </w:rPr>
        <w:t>4) Publicación  (Colocarlo en la Internet. Subirla a la Web o LMS):</w:t>
      </w:r>
    </w:p>
    <w:p w:rsidR="00B32C2A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 xml:space="preserve">Se establecen las estrategias de difusión y presencia activa dentro de la red. Se colocan en el servidor [Upload, mediante un programa de FTP], o LMS todas las páginas, materiales, medios, multimedios, entre otros, y se realiza la segunda prueba de funcionamiento de los elementos que componen el sitio o curso, para lo cual se puede pedir la colaboración de otros profesores o estudiantes (prueba piloto). </w:t>
      </w:r>
    </w:p>
    <w:p w:rsidR="00B32C2A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 xml:space="preserve">Los estudiantes acceden al curso en línea desde su hogar, lugar de trabajo, cibercafé, o los laboratorios que disponga la institución educativa y se inicia el proceso de enseñanza y de aprendizaje. </w:t>
      </w:r>
    </w:p>
    <w:p w:rsidR="00863468" w:rsidRPr="00863468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>Por estos medios interactúan con los materiales, con el profesor, tutor, asesor o asesores y entre ellos mismos. Igualmente, completan las evaluaciones de aprendizaje, las cuales pueden ser corregidas automáticamente o con intervención del asesor. Todo ello contribuye al aprendizaje, que es el propósito general del curso. A lo largo de dicho aprendizaje, los estudiantes y profesores proporcionan también información evaluativa de retorno sobre el curso (realimentación o feedback), la cual permite hacer cambios o modificaciones, inmediatos o en diferido.</w:t>
      </w:r>
    </w:p>
    <w:p w:rsidR="00863468" w:rsidRPr="00863468" w:rsidRDefault="00863468" w:rsidP="00863468">
      <w:pPr>
        <w:jc w:val="both"/>
        <w:rPr>
          <w:rFonts w:ascii="Arial" w:hAnsi="Arial" w:cs="Arial"/>
          <w:b/>
          <w:sz w:val="24"/>
          <w:szCs w:val="24"/>
        </w:rPr>
      </w:pPr>
      <w:r w:rsidRPr="00863468">
        <w:rPr>
          <w:rFonts w:ascii="Arial" w:hAnsi="Arial" w:cs="Arial"/>
          <w:b/>
          <w:color w:val="FF0000"/>
          <w:sz w:val="24"/>
          <w:szCs w:val="24"/>
        </w:rPr>
        <w:t>5) Evaluación (Desarrollar y evaluar el curso o sitio Web):</w:t>
      </w:r>
    </w:p>
    <w:p w:rsidR="00B32C2A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 xml:space="preserve">En esta etapa se desarrolla el curso y se aplican los diferentes instrumentos diseñados para evaluar el proceso de enseñanza y de aprendizaje. Los estudiantes acceden al curso en línea en el “Entorno Virtual de Enseñanza y de Aprendizaje Interactivo “(EVAI) desde cualquier lugar (casa, trabajo, cibercafé, o los laboratorios de que disponga la institución educativa donde cursa estudios) utilizando la Internet y las TIC. Por estos medios interactúan con el Docente-Facilitador, con sus compañeros de curso, con los materiales y medios. Realizan las actividades, participan en los foros y tareas previstas, entregan sus trabajos y completan las evaluaciones de aprendizaje, las cuales pueden ser corregidas automáticamente por el sistema o con intervención del Docente-Facilitador. Todo ello contribuye al aprendizaje, que es el propósito general del curso. </w:t>
      </w:r>
    </w:p>
    <w:p w:rsidR="00133358" w:rsidRDefault="00863468" w:rsidP="00863468">
      <w:pPr>
        <w:jc w:val="both"/>
        <w:rPr>
          <w:rFonts w:ascii="Arial" w:hAnsi="Arial" w:cs="Arial"/>
          <w:sz w:val="24"/>
          <w:szCs w:val="24"/>
        </w:rPr>
      </w:pPr>
      <w:r w:rsidRPr="00863468">
        <w:rPr>
          <w:rFonts w:ascii="Arial" w:hAnsi="Arial" w:cs="Arial"/>
          <w:sz w:val="24"/>
          <w:szCs w:val="24"/>
        </w:rPr>
        <w:t>Durante todo el proceso de aprendizaje, los estudiantes y Docentes-Facilitadores intercambian información formativa y evaluativa sobre el curso, los materiales y medios de interacción, los roles, todo lo cual permite hacer cambios o modificaciones, inmediatos o en diferido, para próximas ediciones del curso.</w:t>
      </w:r>
    </w:p>
    <w:p w:rsidR="00B32C2A" w:rsidRPr="00B32C2A" w:rsidRDefault="00B32C2A" w:rsidP="00B32C2A">
      <w:pPr>
        <w:jc w:val="both"/>
        <w:rPr>
          <w:rFonts w:ascii="Arial" w:hAnsi="Arial" w:cs="Arial"/>
        </w:rPr>
      </w:pPr>
      <w:r w:rsidRPr="00417251">
        <w:rPr>
          <w:rFonts w:ascii="Arial" w:hAnsi="Arial" w:cs="Arial"/>
        </w:rPr>
        <w:object w:dxaOrig="11684" w:dyaOrig="44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177.75pt" o:ole="">
            <v:imagedata r:id="rId5" o:title=""/>
          </v:shape>
          <o:OLEObject Type="Embed" ProgID="MindmanDoc" ShapeID="_x0000_i1025" DrawAspect="Content" ObjectID="_1509404333" r:id="rId6"/>
        </w:object>
      </w:r>
      <w:r w:rsidRPr="00B32C2A">
        <w:t xml:space="preserve"> </w:t>
      </w:r>
      <w:r w:rsidRPr="00B32C2A">
        <w:rPr>
          <w:rFonts w:ascii="Arial" w:hAnsi="Arial" w:cs="Arial"/>
        </w:rPr>
        <w:t>Para acompañar el proceso de DI con la estrategia “DPIPE”, y así apoyar a los docentes, se siguiere utilizar la siguiente matriz, la cual  pretende servir de guía para la planificación del curso.</w:t>
      </w:r>
    </w:p>
    <w:p w:rsidR="00B32C2A" w:rsidRDefault="00B32C2A" w:rsidP="00B32C2A">
      <w:pPr>
        <w:jc w:val="both"/>
        <w:rPr>
          <w:rFonts w:ascii="Arial" w:hAnsi="Arial" w:cs="Arial"/>
        </w:rPr>
      </w:pPr>
      <w:r w:rsidRPr="00B32C2A">
        <w:rPr>
          <w:rFonts w:ascii="Arial" w:hAnsi="Arial" w:cs="Arial"/>
        </w:rPr>
        <w:t>Matriz de Planificación del Curso.</w:t>
      </w:r>
    </w:p>
    <w:tbl>
      <w:tblPr>
        <w:tblW w:w="8721" w:type="dxa"/>
        <w:tblLayout w:type="fixed"/>
        <w:tblLook w:val="0000" w:firstRow="0" w:lastRow="0" w:firstColumn="0" w:lastColumn="0" w:noHBand="0" w:noVBand="0"/>
      </w:tblPr>
      <w:tblGrid>
        <w:gridCol w:w="1831"/>
        <w:gridCol w:w="1728"/>
        <w:gridCol w:w="1691"/>
        <w:gridCol w:w="1749"/>
        <w:gridCol w:w="1722"/>
      </w:tblGrid>
      <w:tr w:rsidR="00B32C2A" w:rsidRPr="00B32C2A" w:rsidTr="005E36E3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32C2A" w:rsidRPr="00B32C2A" w:rsidRDefault="00B32C2A" w:rsidP="00B32C2A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B32C2A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Competencias</w:t>
            </w:r>
          </w:p>
          <w:p w:rsidR="00B32C2A" w:rsidRPr="00B32C2A" w:rsidRDefault="00B32C2A" w:rsidP="00B32C2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B32C2A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(Objetivos)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32C2A" w:rsidRPr="00B32C2A" w:rsidRDefault="00B32C2A" w:rsidP="00B32C2A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B32C2A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Contenidos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32C2A" w:rsidRPr="00B32C2A" w:rsidRDefault="00B32C2A" w:rsidP="00B32C2A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B32C2A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Medios o Recursos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32C2A" w:rsidRPr="00B32C2A" w:rsidRDefault="00B32C2A" w:rsidP="00B32C2A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B32C2A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Actividades</w:t>
            </w:r>
          </w:p>
          <w:p w:rsidR="00B32C2A" w:rsidRPr="00B32C2A" w:rsidRDefault="00B32C2A" w:rsidP="00B32C2A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B32C2A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(Interacción)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B32C2A" w:rsidRPr="00B32C2A" w:rsidRDefault="00B32C2A" w:rsidP="00B32C2A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B32C2A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Evaluación</w:t>
            </w:r>
          </w:p>
          <w:p w:rsidR="00B32C2A" w:rsidRPr="00B32C2A" w:rsidRDefault="00B32C2A" w:rsidP="00B32C2A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  <w:r w:rsidRPr="00B32C2A"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  <w:t>(%)</w:t>
            </w:r>
          </w:p>
        </w:tc>
      </w:tr>
      <w:tr w:rsidR="00B32C2A" w:rsidRPr="00B32C2A" w:rsidTr="005E36E3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C2A" w:rsidRPr="00B32C2A" w:rsidRDefault="00B32C2A" w:rsidP="00B32C2A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C2A" w:rsidRPr="00B32C2A" w:rsidRDefault="00B32C2A" w:rsidP="00B32C2A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C2A" w:rsidRPr="00B32C2A" w:rsidRDefault="00B32C2A" w:rsidP="00B32C2A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C2A" w:rsidRPr="00B32C2A" w:rsidRDefault="00B32C2A" w:rsidP="00B32C2A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C2A" w:rsidRPr="00B32C2A" w:rsidRDefault="00B32C2A" w:rsidP="00B32C2A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kern w:val="1"/>
                <w:lang w:val="es-ES_tradnl" w:eastAsia="ar-SA"/>
              </w:rPr>
            </w:pPr>
          </w:p>
        </w:tc>
      </w:tr>
    </w:tbl>
    <w:p w:rsidR="00B32C2A" w:rsidRDefault="00B32C2A" w:rsidP="00B32C2A">
      <w:pPr>
        <w:jc w:val="both"/>
        <w:rPr>
          <w:rFonts w:ascii="Arial" w:hAnsi="Arial" w:cs="Arial"/>
          <w:sz w:val="24"/>
          <w:szCs w:val="24"/>
        </w:rPr>
      </w:pPr>
    </w:p>
    <w:p w:rsidR="00B32C2A" w:rsidRDefault="00B32C2A" w:rsidP="00B32C2A">
      <w:pPr>
        <w:jc w:val="both"/>
        <w:rPr>
          <w:rFonts w:ascii="Arial" w:hAnsi="Arial" w:cs="Arial"/>
          <w:sz w:val="24"/>
          <w:szCs w:val="24"/>
        </w:rPr>
      </w:pPr>
      <w:r w:rsidRPr="00B32C2A">
        <w:rPr>
          <w:rFonts w:ascii="Arial" w:hAnsi="Arial" w:cs="Arial"/>
          <w:sz w:val="24"/>
          <w:szCs w:val="24"/>
        </w:rPr>
        <w:t xml:space="preserve">Los “estilos de aprendizaje “…son los rasgos cognitivos, afectivos y fisiológicos, que sirven como identificadores relativamente estables, de cómo los discentes perciben, interaccionan y responden a sus ambientes de aprendizaje.” [Keefe, 1988, citado por  Alonso et al. (1997, p. 48)]. </w:t>
      </w:r>
    </w:p>
    <w:p w:rsidR="00B32C2A" w:rsidRPr="00133358" w:rsidRDefault="00B32C2A" w:rsidP="00B32C2A">
      <w:pPr>
        <w:jc w:val="both"/>
        <w:rPr>
          <w:rFonts w:ascii="Arial" w:hAnsi="Arial" w:cs="Arial"/>
          <w:sz w:val="24"/>
          <w:szCs w:val="24"/>
        </w:rPr>
      </w:pPr>
      <w:r w:rsidRPr="00B32C2A">
        <w:rPr>
          <w:rFonts w:ascii="Arial" w:hAnsi="Arial" w:cs="Arial"/>
          <w:sz w:val="24"/>
          <w:szCs w:val="24"/>
        </w:rPr>
        <w:t>Los estilos de aprendizaje proporcionan al docente información sobre cómo se realiza el aprendizaje individual en los estudiantes, de forma tal, que éste pueda adecuar sus estrategias de enseñanza a los diferentes estilos individuales y grupales, razón por la cual, es necesario conocer los mismos. Al estudiante, le suministra datos significativos sobre su propio aprendizaje y el de los otros miembros de su grupo. Los estilos de aprendizaje van ligados a las “estrategias de aprendizaje” las cuales son "Procedimientos o habilidades que el alumno posee y emplea de forma flexible para aprender y recordar la información, afectando los procesos de adquisición, almacenamiento y utilización de la información" (Díaz &amp; Hernández, 2003, p. 214).</w:t>
      </w:r>
    </w:p>
    <w:sectPr w:rsidR="00B32C2A" w:rsidRPr="00133358" w:rsidSect="00133358">
      <w:pgSz w:w="12240" w:h="15840" w:code="1"/>
      <w:pgMar w:top="1417" w:right="1701" w:bottom="1417" w:left="1701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58"/>
    <w:rsid w:val="00133358"/>
    <w:rsid w:val="00263820"/>
    <w:rsid w:val="00411180"/>
    <w:rsid w:val="00863468"/>
    <w:rsid w:val="00B32C2A"/>
    <w:rsid w:val="00CF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6C9A3D-661B-41A2-B72D-E42CC66A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3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destacada">
    <w:name w:val="Intense Quote"/>
    <w:basedOn w:val="Normal"/>
    <w:next w:val="Normal"/>
    <w:link w:val="CitadestacadaCar"/>
    <w:uiPriority w:val="30"/>
    <w:qFormat/>
    <w:rsid w:val="00133358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33358"/>
    <w:rPr>
      <w:i/>
      <w:iCs/>
      <w:color w:val="4A66AC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Azul cálido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1029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3</cp:revision>
  <dcterms:created xsi:type="dcterms:W3CDTF">2015-11-12T23:44:00Z</dcterms:created>
  <dcterms:modified xsi:type="dcterms:W3CDTF">2015-11-19T08:12:00Z</dcterms:modified>
</cp:coreProperties>
</file>