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E599" w:themeColor="accent4" w:themeTint="66"/>
  <w:body>
    <w:p w:rsidR="00C01F00" w:rsidRPr="004C68B6" w:rsidRDefault="004C68B6" w:rsidP="004C68B6">
      <w:pPr>
        <w:jc w:val="center"/>
        <w:rPr>
          <w:rFonts w:ascii="Century Gothic" w:hAnsi="Century Gothic"/>
        </w:rPr>
      </w:pPr>
      <w:r w:rsidRPr="004C68B6">
        <w:rPr>
          <w:rFonts w:ascii="Century Gothic" w:hAnsi="Century Gothic"/>
        </w:rPr>
        <w:t>MANUAL DE MOODLE 2.8</w:t>
      </w:r>
    </w:p>
    <w:p w:rsidR="004C68B6" w:rsidRDefault="004C68B6" w:rsidP="004C68B6">
      <w:pPr>
        <w:jc w:val="center"/>
      </w:pPr>
      <w:r>
        <w:rPr>
          <w:noProof/>
          <w:lang w:eastAsia="es-MX"/>
        </w:rPr>
        <w:drawing>
          <wp:inline distT="0" distB="0" distL="0" distR="0">
            <wp:extent cx="3055620" cy="2032239"/>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odle3.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058990" cy="2034480"/>
                    </a:xfrm>
                    <a:prstGeom prst="rect">
                      <a:avLst/>
                    </a:prstGeom>
                  </pic:spPr>
                </pic:pic>
              </a:graphicData>
            </a:graphic>
          </wp:inline>
        </w:drawing>
      </w:r>
    </w:p>
    <w:p w:rsidR="004C68B6" w:rsidRPr="004419F0" w:rsidRDefault="004C68B6" w:rsidP="004C68B6">
      <w:pPr>
        <w:rPr>
          <w:rFonts w:ascii="Tw Cen MT" w:hAnsi="Tw Cen MT"/>
          <w:sz w:val="28"/>
        </w:rPr>
      </w:pPr>
      <w:r w:rsidRPr="004419F0">
        <w:rPr>
          <w:rFonts w:ascii="Tw Cen MT" w:hAnsi="Tw Cen MT"/>
          <w:sz w:val="28"/>
        </w:rPr>
        <w:t>El Editor de texto de Moodle está presente en todo lugar en el que el usuario puede escribir unas líneas, en la versión 2.8, el Editor de texto Moodle puede aparecer de dos formas, reducido o expandido. Por defecto aparecerá la primera opción, mientras que si se necesita utilizar más comandos, se debe pulsar el primer icono que aparece a la izquierda e incorpora imágenes, tablas, fórmulas matemáticas, enlaces a webs, etc.</w:t>
      </w:r>
    </w:p>
    <w:p w:rsidR="004C68B6" w:rsidRPr="004419F0" w:rsidRDefault="004C68B6" w:rsidP="004C68B6">
      <w:pPr>
        <w:rPr>
          <w:rFonts w:ascii="Tw Cen MT" w:hAnsi="Tw Cen MT"/>
          <w:sz w:val="28"/>
        </w:rPr>
      </w:pPr>
      <w:r w:rsidRPr="004419F0">
        <w:rPr>
          <w:rFonts w:ascii="Tw Cen MT" w:hAnsi="Tw Cen MT"/>
          <w:sz w:val="28"/>
        </w:rPr>
        <w:t xml:space="preserve">Para agregar cualquier tipo de imágenes u actividades sólo se necesita seleccionar el icono que determine cada una de estas dos áreas. </w:t>
      </w:r>
      <w:r w:rsidR="004419F0" w:rsidRPr="004419F0">
        <w:rPr>
          <w:rFonts w:ascii="Tw Cen MT" w:hAnsi="Tw Cen MT"/>
          <w:sz w:val="28"/>
        </w:rPr>
        <w:t>Inclusive</w:t>
      </w:r>
      <w:r w:rsidRPr="004419F0">
        <w:rPr>
          <w:rFonts w:ascii="Tw Cen MT" w:hAnsi="Tw Cen MT"/>
          <w:sz w:val="28"/>
        </w:rPr>
        <w:t xml:space="preserve"> para </w:t>
      </w:r>
      <w:r w:rsidR="004419F0" w:rsidRPr="004419F0">
        <w:rPr>
          <w:rFonts w:ascii="Tw Cen MT" w:hAnsi="Tw Cen MT"/>
          <w:sz w:val="28"/>
        </w:rPr>
        <w:t>agregar:</w:t>
      </w:r>
    </w:p>
    <w:p w:rsidR="004C68B6" w:rsidRPr="004419F0" w:rsidRDefault="004C68B6" w:rsidP="004C68B6">
      <w:pPr>
        <w:rPr>
          <w:rFonts w:ascii="Tw Cen MT" w:hAnsi="Tw Cen MT"/>
          <w:sz w:val="28"/>
        </w:rPr>
      </w:pPr>
      <w:r w:rsidRPr="004419F0">
        <w:rPr>
          <w:rFonts w:ascii="Tw Cen MT" w:hAnsi="Tw Cen MT"/>
          <w:sz w:val="28"/>
        </w:rPr>
        <w:t>*Archivos</w:t>
      </w:r>
    </w:p>
    <w:p w:rsidR="004C68B6" w:rsidRPr="004419F0" w:rsidRDefault="004419F0" w:rsidP="004C68B6">
      <w:pPr>
        <w:rPr>
          <w:rFonts w:ascii="Tw Cen MT" w:hAnsi="Tw Cen MT"/>
          <w:sz w:val="28"/>
        </w:rPr>
      </w:pPr>
      <w:r w:rsidRPr="004419F0">
        <w:rPr>
          <w:rFonts w:ascii="Tw Cen MT" w:hAnsi="Tw Cen MT"/>
          <w:sz w:val="28"/>
        </w:rPr>
        <w:t>*C</w:t>
      </w:r>
      <w:r w:rsidR="004C68B6" w:rsidRPr="004419F0">
        <w:rPr>
          <w:rFonts w:ascii="Tw Cen MT" w:hAnsi="Tw Cen MT"/>
          <w:sz w:val="28"/>
        </w:rPr>
        <w:t>arpetas</w:t>
      </w:r>
    </w:p>
    <w:p w:rsidR="004C68B6" w:rsidRPr="004419F0" w:rsidRDefault="004C68B6" w:rsidP="004C68B6">
      <w:pPr>
        <w:rPr>
          <w:rFonts w:ascii="Tw Cen MT" w:hAnsi="Tw Cen MT"/>
          <w:sz w:val="28"/>
        </w:rPr>
      </w:pPr>
      <w:r w:rsidRPr="004419F0">
        <w:rPr>
          <w:rFonts w:ascii="Tw Cen MT" w:hAnsi="Tw Cen MT"/>
          <w:sz w:val="28"/>
        </w:rPr>
        <w:t>*Etiquetas</w:t>
      </w:r>
    </w:p>
    <w:p w:rsidR="004C68B6" w:rsidRPr="004419F0" w:rsidRDefault="004C68B6" w:rsidP="004C68B6">
      <w:pPr>
        <w:rPr>
          <w:rFonts w:ascii="Tw Cen MT" w:hAnsi="Tw Cen MT"/>
          <w:sz w:val="28"/>
        </w:rPr>
      </w:pPr>
      <w:r w:rsidRPr="004419F0">
        <w:rPr>
          <w:rFonts w:ascii="Tw Cen MT" w:hAnsi="Tw Cen MT"/>
          <w:sz w:val="28"/>
        </w:rPr>
        <w:t>*Páginas</w:t>
      </w:r>
    </w:p>
    <w:p w:rsidR="004C68B6" w:rsidRPr="004419F0" w:rsidRDefault="004C68B6" w:rsidP="004C68B6">
      <w:pPr>
        <w:rPr>
          <w:rFonts w:ascii="Tw Cen MT" w:hAnsi="Tw Cen MT"/>
          <w:sz w:val="28"/>
        </w:rPr>
      </w:pPr>
      <w:r w:rsidRPr="004419F0">
        <w:rPr>
          <w:rFonts w:ascii="Tw Cen MT" w:hAnsi="Tw Cen MT"/>
          <w:sz w:val="28"/>
        </w:rPr>
        <w:t>*URL</w:t>
      </w:r>
    </w:p>
    <w:p w:rsidR="004C68B6" w:rsidRPr="004419F0" w:rsidRDefault="004C68B6" w:rsidP="004C68B6">
      <w:pPr>
        <w:rPr>
          <w:rFonts w:ascii="Tw Cen MT" w:hAnsi="Tw Cen MT"/>
          <w:sz w:val="28"/>
        </w:rPr>
      </w:pPr>
      <w:r w:rsidRPr="004419F0">
        <w:rPr>
          <w:rFonts w:ascii="Tw Cen MT" w:hAnsi="Tw Cen MT"/>
          <w:sz w:val="28"/>
        </w:rPr>
        <w:t>*Libro</w:t>
      </w:r>
    </w:p>
    <w:p w:rsidR="004C68B6" w:rsidRDefault="00FD338A" w:rsidP="004C68B6">
      <w:pPr>
        <w:rPr>
          <w:rFonts w:ascii="Tw Cen MT" w:hAnsi="Tw Cen MT"/>
          <w:sz w:val="28"/>
        </w:rPr>
      </w:pPr>
      <w:r>
        <w:rPr>
          <w:rFonts w:ascii="Tw Cen MT" w:hAnsi="Tw Cen MT"/>
          <w:sz w:val="28"/>
        </w:rPr>
        <w:t>-</w:t>
      </w:r>
      <w:r w:rsidR="004419F0" w:rsidRPr="004419F0">
        <w:rPr>
          <w:rFonts w:ascii="Tw Cen MT" w:hAnsi="Tw Cen MT"/>
          <w:sz w:val="28"/>
        </w:rPr>
        <w:t>Es el mismo procedimiento de ir a “Modo edición” seleccionar sema/tema oportuno y dar clic en “añadir actividad o recurso y finalmente seleccionando lo que se desea.</w:t>
      </w:r>
    </w:p>
    <w:p w:rsidR="00FD338A" w:rsidRDefault="00FD338A" w:rsidP="00FD338A">
      <w:pPr>
        <w:rPr>
          <w:rFonts w:ascii="Tw Cen MT" w:hAnsi="Tw Cen MT"/>
          <w:sz w:val="28"/>
        </w:rPr>
      </w:pPr>
      <w:r>
        <w:rPr>
          <w:rFonts w:ascii="Tw Cen MT" w:hAnsi="Tw Cen MT"/>
          <w:sz w:val="28"/>
        </w:rPr>
        <w:t>-</w:t>
      </w:r>
      <w:r w:rsidRPr="00FD338A">
        <w:rPr>
          <w:rFonts w:ascii="Tw Cen MT" w:hAnsi="Tw Cen MT"/>
          <w:sz w:val="28"/>
        </w:rPr>
        <w:t>El profesor tiene la opción de mostrar al alumno cua</w:t>
      </w:r>
      <w:r>
        <w:rPr>
          <w:rFonts w:ascii="Tw Cen MT" w:hAnsi="Tw Cen MT"/>
          <w:sz w:val="28"/>
        </w:rPr>
        <w:t xml:space="preserve">lquier tipo de documentación ya </w:t>
      </w:r>
      <w:r w:rsidRPr="00FD338A">
        <w:rPr>
          <w:rFonts w:ascii="Tw Cen MT" w:hAnsi="Tw Cen MT"/>
          <w:sz w:val="28"/>
        </w:rPr>
        <w:t>sea en formato texto, audio, video, etc.</w:t>
      </w:r>
      <w:r>
        <w:rPr>
          <w:rFonts w:ascii="Tw Cen MT" w:hAnsi="Tw Cen MT"/>
          <w:sz w:val="28"/>
        </w:rPr>
        <w:t xml:space="preserve"> </w:t>
      </w:r>
      <w:r w:rsidRPr="00FD338A">
        <w:rPr>
          <w:rFonts w:ascii="Tw Cen MT" w:hAnsi="Tw Cen MT"/>
          <w:sz w:val="28"/>
        </w:rPr>
        <w:t>La manera de añadir contenidos en un curso pasa</w:t>
      </w:r>
      <w:r>
        <w:rPr>
          <w:rFonts w:ascii="Tw Cen MT" w:hAnsi="Tw Cen MT"/>
          <w:sz w:val="28"/>
        </w:rPr>
        <w:t xml:space="preserve"> por activar el “Modo Edición”, </w:t>
      </w:r>
      <w:r w:rsidRPr="00FD338A">
        <w:rPr>
          <w:rFonts w:ascii="Tw Cen MT" w:hAnsi="Tw Cen MT"/>
          <w:sz w:val="28"/>
        </w:rPr>
        <w:t>situarse en cualquiera de las secciones del curso y elegir una de las opciones de</w:t>
      </w:r>
      <w:r>
        <w:rPr>
          <w:rFonts w:ascii="Tw Cen MT" w:hAnsi="Tw Cen MT"/>
          <w:sz w:val="28"/>
        </w:rPr>
        <w:t xml:space="preserve"> </w:t>
      </w:r>
      <w:r w:rsidRPr="00FD338A">
        <w:rPr>
          <w:rFonts w:ascii="Tw Cen MT" w:hAnsi="Tw Cen MT"/>
          <w:sz w:val="28"/>
        </w:rPr>
        <w:t>“Añadir una actividad o un recurso”.</w:t>
      </w:r>
    </w:p>
    <w:p w:rsidR="00FD338A" w:rsidRDefault="000B1C92" w:rsidP="00FD338A">
      <w:pPr>
        <w:rPr>
          <w:rFonts w:ascii="Tw Cen MT" w:hAnsi="Tw Cen MT"/>
          <w:sz w:val="28"/>
        </w:rPr>
      </w:pPr>
      <w:r>
        <w:rPr>
          <w:rFonts w:ascii="Tw Cen MT" w:hAnsi="Tw Cen MT"/>
          <w:sz w:val="28"/>
        </w:rPr>
        <w:lastRenderedPageBreak/>
        <w:t>-A cada archivo subido se le puede escoger en qué manera se va a mostrar el archivo seleccionado.</w:t>
      </w:r>
    </w:p>
    <w:p w:rsidR="000B1C92" w:rsidRDefault="000B1C92" w:rsidP="00FD338A">
      <w:pPr>
        <w:rPr>
          <w:rFonts w:ascii="Tw Cen MT" w:hAnsi="Tw Cen MT"/>
          <w:sz w:val="28"/>
        </w:rPr>
      </w:pPr>
      <w:r>
        <w:rPr>
          <w:rFonts w:ascii="Tw Cen MT" w:hAnsi="Tw Cen MT"/>
          <w:sz w:val="28"/>
        </w:rPr>
        <w:t>-Al terminar cada ajuste es necesario no olvidar dar clic en guardar cambios.</w:t>
      </w:r>
    </w:p>
    <w:p w:rsidR="00BC661F" w:rsidRPr="00BC661F" w:rsidRDefault="00BC661F" w:rsidP="00BC661F">
      <w:pPr>
        <w:autoSpaceDE w:val="0"/>
        <w:autoSpaceDN w:val="0"/>
        <w:adjustRightInd w:val="0"/>
        <w:spacing w:after="0" w:line="240" w:lineRule="auto"/>
        <w:rPr>
          <w:rFonts w:ascii="Tw Cen MT" w:hAnsi="Tw Cen MT" w:cs="Trebuchet MS,Bold"/>
          <w:b/>
          <w:bCs/>
          <w:sz w:val="28"/>
          <w:szCs w:val="28"/>
        </w:rPr>
      </w:pPr>
      <w:r>
        <w:rPr>
          <w:rFonts w:ascii="Tw Cen MT" w:hAnsi="Tw Cen MT"/>
          <w:sz w:val="28"/>
        </w:rPr>
        <w:t>-</w:t>
      </w:r>
      <w:r w:rsidRPr="00BC661F">
        <w:rPr>
          <w:rFonts w:ascii="Tw Cen MT" w:hAnsi="Tw Cen MT"/>
          <w:sz w:val="28"/>
          <w:szCs w:val="28"/>
        </w:rPr>
        <w:t>El f</w:t>
      </w:r>
      <w:r w:rsidRPr="00BC661F">
        <w:rPr>
          <w:rFonts w:ascii="Tw Cen MT" w:hAnsi="Tw Cen MT"/>
          <w:sz w:val="28"/>
          <w:szCs w:val="28"/>
        </w:rPr>
        <w:t>oro es una herramienta de comunicación y tr</w:t>
      </w:r>
      <w:r w:rsidRPr="00BC661F">
        <w:rPr>
          <w:rFonts w:ascii="Tw Cen MT" w:hAnsi="Tw Cen MT"/>
          <w:sz w:val="28"/>
          <w:szCs w:val="28"/>
        </w:rPr>
        <w:t xml:space="preserve">abajo. Un foro puede verse como </w:t>
      </w:r>
      <w:r w:rsidRPr="00BC661F">
        <w:rPr>
          <w:rFonts w:ascii="Tw Cen MT" w:hAnsi="Tw Cen MT"/>
          <w:sz w:val="28"/>
          <w:szCs w:val="28"/>
        </w:rPr>
        <w:t xml:space="preserve">una pizarra de mensajes online donde profesores </w:t>
      </w:r>
      <w:r w:rsidRPr="00BC661F">
        <w:rPr>
          <w:rFonts w:ascii="Tw Cen MT" w:hAnsi="Tw Cen MT"/>
          <w:sz w:val="28"/>
          <w:szCs w:val="28"/>
        </w:rPr>
        <w:t xml:space="preserve">y alumnos pueden colocar nuevos </w:t>
      </w:r>
      <w:r w:rsidRPr="00BC661F">
        <w:rPr>
          <w:rFonts w:ascii="Tw Cen MT" w:hAnsi="Tw Cen MT"/>
          <w:sz w:val="28"/>
          <w:szCs w:val="28"/>
        </w:rPr>
        <w:t>mensajes o responder a otros antiguos, creando así hilos de conversación.</w:t>
      </w:r>
      <w:r w:rsidRPr="00BC661F">
        <w:rPr>
          <w:rFonts w:ascii="Tw Cen MT" w:hAnsi="Tw Cen MT"/>
          <w:sz w:val="28"/>
          <w:szCs w:val="28"/>
        </w:rPr>
        <w:t xml:space="preserve"> </w:t>
      </w:r>
      <w:r w:rsidRPr="00BC661F">
        <w:rPr>
          <w:rFonts w:ascii="Tw Cen MT" w:hAnsi="Tw Cen MT" w:cs="Trebuchet MS"/>
          <w:sz w:val="28"/>
          <w:szCs w:val="28"/>
        </w:rPr>
        <w:t xml:space="preserve">El profesor puede mover los debates desde un </w:t>
      </w:r>
      <w:r w:rsidRPr="00BC661F">
        <w:rPr>
          <w:rFonts w:ascii="Tw Cen MT" w:hAnsi="Tw Cen MT" w:cs="Trebuchet MS,Italic"/>
          <w:i/>
          <w:iCs/>
          <w:sz w:val="28"/>
          <w:szCs w:val="28"/>
        </w:rPr>
        <w:t xml:space="preserve">Foro </w:t>
      </w:r>
      <w:r w:rsidRPr="00BC661F">
        <w:rPr>
          <w:rFonts w:ascii="Tw Cen MT" w:hAnsi="Tw Cen MT" w:cs="Trebuchet MS"/>
          <w:sz w:val="28"/>
          <w:szCs w:val="28"/>
        </w:rPr>
        <w:t xml:space="preserve">a </w:t>
      </w:r>
      <w:r w:rsidRPr="00BC661F">
        <w:rPr>
          <w:rFonts w:ascii="Tw Cen MT" w:hAnsi="Tw Cen MT" w:cs="Trebuchet MS"/>
          <w:sz w:val="28"/>
          <w:szCs w:val="28"/>
        </w:rPr>
        <w:t xml:space="preserve">cualquiera de los otros creados </w:t>
      </w:r>
      <w:r w:rsidRPr="00BC661F">
        <w:rPr>
          <w:rFonts w:ascii="Tw Cen MT" w:hAnsi="Tw Cen MT" w:cs="Trebuchet MS"/>
          <w:sz w:val="28"/>
          <w:szCs w:val="28"/>
        </w:rPr>
        <w:t xml:space="preserve">en su curso, simplemente seleccionando en el desplegable del </w:t>
      </w:r>
      <w:r w:rsidRPr="00BC661F">
        <w:rPr>
          <w:rFonts w:ascii="Tw Cen MT" w:hAnsi="Tw Cen MT" w:cs="Trebuchet MS,Italic"/>
          <w:i/>
          <w:iCs/>
          <w:sz w:val="28"/>
          <w:szCs w:val="28"/>
        </w:rPr>
        <w:t xml:space="preserve">Foro </w:t>
      </w:r>
      <w:r w:rsidRPr="00BC661F">
        <w:rPr>
          <w:rFonts w:ascii="Tw Cen MT" w:hAnsi="Tw Cen MT" w:cs="Trebuchet MS"/>
          <w:sz w:val="28"/>
          <w:szCs w:val="28"/>
        </w:rPr>
        <w:t xml:space="preserve">al que se quiere </w:t>
      </w:r>
      <w:r w:rsidRPr="00BC661F">
        <w:rPr>
          <w:rFonts w:ascii="Tw Cen MT" w:hAnsi="Tw Cen MT" w:cs="Trebuchet MS"/>
          <w:sz w:val="28"/>
          <w:szCs w:val="28"/>
        </w:rPr>
        <w:t xml:space="preserve">llevar y pulsando en </w:t>
      </w:r>
      <w:r w:rsidRPr="00BC661F">
        <w:rPr>
          <w:rFonts w:ascii="Tw Cen MT" w:hAnsi="Tw Cen MT" w:cs="Trebuchet MS,Bold"/>
          <w:b/>
          <w:bCs/>
          <w:sz w:val="28"/>
          <w:szCs w:val="28"/>
        </w:rPr>
        <w:t>“</w:t>
      </w:r>
      <w:r w:rsidRPr="00BC661F">
        <w:rPr>
          <w:rFonts w:ascii="Tw Cen MT" w:hAnsi="Tw Cen MT" w:cs="Trebuchet MS,BoldItalic"/>
          <w:b/>
          <w:bCs/>
          <w:i/>
          <w:iCs/>
          <w:sz w:val="28"/>
          <w:szCs w:val="28"/>
        </w:rPr>
        <w:t>Mover</w:t>
      </w:r>
      <w:r w:rsidRPr="00BC661F">
        <w:rPr>
          <w:rFonts w:ascii="Tw Cen MT" w:hAnsi="Tw Cen MT" w:cs="Trebuchet MS,Bold"/>
          <w:b/>
          <w:bCs/>
          <w:sz w:val="28"/>
          <w:szCs w:val="28"/>
        </w:rPr>
        <w:t>”</w:t>
      </w:r>
      <w:r>
        <w:rPr>
          <w:rFonts w:ascii="Tw Cen MT" w:hAnsi="Tw Cen MT" w:cs="Trebuchet MS,Bold"/>
          <w:b/>
          <w:bCs/>
          <w:sz w:val="28"/>
          <w:szCs w:val="28"/>
        </w:rPr>
        <w:t xml:space="preserve">. </w:t>
      </w:r>
      <w:r w:rsidRPr="00BC661F">
        <w:rPr>
          <w:rFonts w:ascii="Tw Cen MT" w:hAnsi="Tw Cen MT" w:cs="Trebuchet MS,Bold"/>
          <w:bCs/>
          <w:sz w:val="28"/>
          <w:szCs w:val="28"/>
        </w:rPr>
        <w:t>El Foro de Novedades se usa como un “Tablón de a</w:t>
      </w:r>
      <w:r w:rsidRPr="00BC661F">
        <w:rPr>
          <w:rFonts w:ascii="Tw Cen MT" w:hAnsi="Tw Cen MT" w:cs="Trebuchet MS,Bold"/>
          <w:bCs/>
          <w:sz w:val="28"/>
          <w:szCs w:val="28"/>
        </w:rPr>
        <w:t xml:space="preserve">nuncios”, ya que se trata de un </w:t>
      </w:r>
      <w:r w:rsidRPr="00BC661F">
        <w:rPr>
          <w:rFonts w:ascii="Tw Cen MT" w:hAnsi="Tw Cen MT" w:cs="Trebuchet MS,Bold"/>
          <w:bCs/>
          <w:sz w:val="28"/>
          <w:szCs w:val="28"/>
        </w:rPr>
        <w:t>tipo de Foro especial destinado a enviar notificacione</w:t>
      </w:r>
      <w:r w:rsidRPr="00BC661F">
        <w:rPr>
          <w:rFonts w:ascii="Tw Cen MT" w:hAnsi="Tw Cen MT" w:cs="Trebuchet MS,Bold"/>
          <w:bCs/>
          <w:sz w:val="28"/>
          <w:szCs w:val="28"/>
        </w:rPr>
        <w:t xml:space="preserve">s importantes de la asignatura. </w:t>
      </w:r>
      <w:r w:rsidRPr="00BC661F">
        <w:rPr>
          <w:rFonts w:ascii="Tw Cen MT" w:hAnsi="Tw Cen MT" w:cs="Trebuchet MS,Bold"/>
          <w:bCs/>
          <w:sz w:val="28"/>
          <w:szCs w:val="28"/>
        </w:rPr>
        <w:t>Todos los mensajes que se publiquen en este Foro llegan automáticamente al correo</w:t>
      </w:r>
      <w:r w:rsidRPr="00BC661F">
        <w:rPr>
          <w:rFonts w:ascii="Tw Cen MT" w:hAnsi="Tw Cen MT" w:cs="Trebuchet MS,Bold"/>
          <w:bCs/>
          <w:sz w:val="28"/>
          <w:szCs w:val="28"/>
        </w:rPr>
        <w:t xml:space="preserve"> </w:t>
      </w:r>
      <w:r w:rsidRPr="00BC661F">
        <w:rPr>
          <w:rFonts w:ascii="Tw Cen MT" w:hAnsi="Tw Cen MT" w:cs="Trebuchet MS,Bold"/>
          <w:bCs/>
          <w:sz w:val="28"/>
          <w:szCs w:val="28"/>
        </w:rPr>
        <w:t>electrónico de todos los participantes de la asignatura</w:t>
      </w:r>
    </w:p>
    <w:p w:rsidR="00BC661F" w:rsidRDefault="00BC661F" w:rsidP="00BC661F">
      <w:pPr>
        <w:rPr>
          <w:rFonts w:ascii="Tw Cen MT" w:hAnsi="Tw Cen MT"/>
          <w:sz w:val="28"/>
        </w:rPr>
      </w:pPr>
      <w:r>
        <w:rPr>
          <w:rFonts w:ascii="Tw Cen MT" w:hAnsi="Tw Cen MT"/>
          <w:sz w:val="28"/>
        </w:rPr>
        <w:t>-</w:t>
      </w:r>
      <w:r w:rsidRPr="00BC661F">
        <w:rPr>
          <w:rFonts w:ascii="Tw Cen MT" w:hAnsi="Tw Cen MT"/>
          <w:sz w:val="28"/>
        </w:rPr>
        <w:t xml:space="preserve">El </w:t>
      </w:r>
      <w:r w:rsidRPr="00BC661F">
        <w:rPr>
          <w:rFonts w:ascii="Tw Cen MT" w:hAnsi="Tw Cen MT"/>
          <w:iCs/>
          <w:sz w:val="28"/>
        </w:rPr>
        <w:t xml:space="preserve">chat </w:t>
      </w:r>
      <w:r w:rsidRPr="00BC661F">
        <w:rPr>
          <w:rFonts w:ascii="Tw Cen MT" w:hAnsi="Tw Cen MT"/>
          <w:sz w:val="28"/>
        </w:rPr>
        <w:t xml:space="preserve">de </w:t>
      </w:r>
      <w:proofErr w:type="spellStart"/>
      <w:r w:rsidRPr="00BC661F">
        <w:rPr>
          <w:rFonts w:ascii="Tw Cen MT" w:hAnsi="Tw Cen MT"/>
          <w:sz w:val="28"/>
        </w:rPr>
        <w:t>moodle</w:t>
      </w:r>
      <w:proofErr w:type="spellEnd"/>
      <w:r w:rsidRPr="00BC661F">
        <w:rPr>
          <w:rFonts w:ascii="Tw Cen MT" w:hAnsi="Tw Cen MT"/>
          <w:sz w:val="28"/>
        </w:rPr>
        <w:t xml:space="preserve"> es una herramienta de comunicación que permite a los usuarios mantener conversaciones en tiempo real. A cualquier usuario familiarizado con herramientas como </w:t>
      </w:r>
      <w:proofErr w:type="spellStart"/>
      <w:r w:rsidRPr="00BC661F">
        <w:rPr>
          <w:rFonts w:ascii="Tw Cen MT" w:hAnsi="Tw Cen MT"/>
          <w:iCs/>
          <w:sz w:val="28"/>
        </w:rPr>
        <w:t>messenger</w:t>
      </w:r>
      <w:proofErr w:type="spellEnd"/>
      <w:r w:rsidRPr="00BC661F">
        <w:rPr>
          <w:rFonts w:ascii="Tw Cen MT" w:hAnsi="Tw Cen MT"/>
          <w:iCs/>
          <w:sz w:val="28"/>
        </w:rPr>
        <w:t xml:space="preserve"> </w:t>
      </w:r>
      <w:r w:rsidRPr="00BC661F">
        <w:rPr>
          <w:rFonts w:ascii="Tw Cen MT" w:hAnsi="Tw Cen MT"/>
          <w:sz w:val="28"/>
        </w:rPr>
        <w:t xml:space="preserve">o </w:t>
      </w:r>
      <w:proofErr w:type="spellStart"/>
      <w:r w:rsidRPr="00BC661F">
        <w:rPr>
          <w:rFonts w:ascii="Tw Cen MT" w:hAnsi="Tw Cen MT"/>
          <w:iCs/>
          <w:sz w:val="28"/>
        </w:rPr>
        <w:t>messages</w:t>
      </w:r>
      <w:proofErr w:type="spellEnd"/>
      <w:r w:rsidRPr="00BC661F">
        <w:rPr>
          <w:rFonts w:ascii="Tw Cen MT" w:hAnsi="Tw Cen MT"/>
          <w:iCs/>
          <w:sz w:val="28"/>
        </w:rPr>
        <w:t xml:space="preserve"> </w:t>
      </w:r>
      <w:r w:rsidRPr="00BC661F">
        <w:rPr>
          <w:rFonts w:ascii="Tw Cen MT" w:hAnsi="Tw Cen MT"/>
          <w:sz w:val="28"/>
        </w:rPr>
        <w:t xml:space="preserve">le será muy fácil utilizar el </w:t>
      </w:r>
      <w:r w:rsidRPr="00BC661F">
        <w:rPr>
          <w:rFonts w:ascii="Tw Cen MT" w:hAnsi="Tw Cen MT"/>
          <w:iCs/>
          <w:sz w:val="28"/>
        </w:rPr>
        <w:t xml:space="preserve">chat </w:t>
      </w:r>
      <w:r w:rsidRPr="00BC661F">
        <w:rPr>
          <w:rFonts w:ascii="Tw Cen MT" w:hAnsi="Tw Cen MT"/>
          <w:sz w:val="28"/>
        </w:rPr>
        <w:t xml:space="preserve">de </w:t>
      </w:r>
      <w:proofErr w:type="spellStart"/>
      <w:r w:rsidRPr="00BC661F">
        <w:rPr>
          <w:rFonts w:ascii="Tw Cen MT" w:hAnsi="Tw Cen MT"/>
          <w:sz w:val="28"/>
        </w:rPr>
        <w:t>moodle</w:t>
      </w:r>
      <w:proofErr w:type="spellEnd"/>
      <w:r w:rsidRPr="00BC661F">
        <w:rPr>
          <w:rFonts w:ascii="Tw Cen MT" w:hAnsi="Tw Cen MT"/>
          <w:sz w:val="28"/>
        </w:rPr>
        <w:t>.</w:t>
      </w:r>
    </w:p>
    <w:p w:rsidR="00BC661F" w:rsidRDefault="00BC661F" w:rsidP="00BC661F">
      <w:pPr>
        <w:rPr>
          <w:rFonts w:ascii="Tw Cen MT" w:hAnsi="Tw Cen MT"/>
          <w:sz w:val="28"/>
        </w:rPr>
      </w:pPr>
      <w:r>
        <w:rPr>
          <w:rFonts w:ascii="Tw Cen MT" w:hAnsi="Tw Cen MT"/>
          <w:sz w:val="28"/>
        </w:rPr>
        <w:t>-</w:t>
      </w:r>
      <w:r w:rsidRPr="00BC661F">
        <w:rPr>
          <w:rFonts w:ascii="Tw Cen MT" w:hAnsi="Tw Cen MT"/>
          <w:sz w:val="28"/>
        </w:rPr>
        <w:t xml:space="preserve">La </w:t>
      </w:r>
      <w:r w:rsidRPr="00BC661F">
        <w:rPr>
          <w:rFonts w:ascii="Tw Cen MT" w:hAnsi="Tw Cen MT"/>
          <w:iCs/>
          <w:sz w:val="28"/>
        </w:rPr>
        <w:t xml:space="preserve">consulta </w:t>
      </w:r>
      <w:r w:rsidRPr="00BC661F">
        <w:rPr>
          <w:rFonts w:ascii="Tw Cen MT" w:hAnsi="Tw Cen MT"/>
          <w:sz w:val="28"/>
        </w:rPr>
        <w:t>permite al profesor realizar una pregunta, junto con una lista de opciones o respuestas, de las cuales pueden escoger una o más de una en función de la configuración de la misma.</w:t>
      </w:r>
    </w:p>
    <w:p w:rsidR="00BC661F" w:rsidRDefault="00BC661F" w:rsidP="00BC661F">
      <w:pPr>
        <w:rPr>
          <w:rFonts w:ascii="Tw Cen MT" w:hAnsi="Tw Cen MT"/>
          <w:sz w:val="28"/>
        </w:rPr>
      </w:pPr>
      <w:r>
        <w:rPr>
          <w:rFonts w:ascii="Tw Cen MT" w:hAnsi="Tw Cen MT"/>
          <w:sz w:val="28"/>
        </w:rPr>
        <w:t>-</w:t>
      </w:r>
      <w:r w:rsidRPr="00BC661F">
        <w:rPr>
          <w:rFonts w:ascii="Tw Cen MT" w:hAnsi="Tw Cen MT"/>
          <w:sz w:val="28"/>
        </w:rPr>
        <w:t xml:space="preserve">La </w:t>
      </w:r>
      <w:r w:rsidRPr="00BC661F">
        <w:rPr>
          <w:rFonts w:ascii="Tw Cen MT" w:hAnsi="Tw Cen MT"/>
          <w:iCs/>
          <w:sz w:val="28"/>
        </w:rPr>
        <w:t xml:space="preserve">Tarea </w:t>
      </w:r>
      <w:r w:rsidRPr="00BC661F">
        <w:rPr>
          <w:rFonts w:ascii="Tw Cen MT" w:hAnsi="Tw Cen MT"/>
          <w:sz w:val="28"/>
        </w:rPr>
        <w:t xml:space="preserve">es una herramienta que sirve para recoger el trabajo de los alumnos de un curso. El profesor planteará un enunciado y los alumnos trabajarán sobre el mismo para finalmente enviar una solución a través de Moodle. El módulo </w:t>
      </w:r>
      <w:r w:rsidRPr="00BC661F">
        <w:rPr>
          <w:rFonts w:ascii="Tw Cen MT" w:hAnsi="Tw Cen MT"/>
          <w:iCs/>
          <w:sz w:val="28"/>
        </w:rPr>
        <w:t xml:space="preserve">Tarea </w:t>
      </w:r>
      <w:r w:rsidRPr="00BC661F">
        <w:rPr>
          <w:rFonts w:ascii="Tw Cen MT" w:hAnsi="Tw Cen MT"/>
          <w:sz w:val="28"/>
        </w:rPr>
        <w:t>permite a los alumnos, subir documentos en prácticamente cualquier formato electrónico.</w:t>
      </w:r>
    </w:p>
    <w:p w:rsidR="00BC661F" w:rsidRDefault="00BC661F" w:rsidP="00BC661F">
      <w:pPr>
        <w:rPr>
          <w:rFonts w:ascii="Tw Cen MT" w:hAnsi="Tw Cen MT"/>
          <w:sz w:val="28"/>
        </w:rPr>
      </w:pPr>
      <w:r>
        <w:rPr>
          <w:rFonts w:ascii="Tw Cen MT" w:hAnsi="Tw Cen MT"/>
          <w:sz w:val="28"/>
        </w:rPr>
        <w:t>-</w:t>
      </w:r>
      <w:r w:rsidRPr="00BC661F">
        <w:rPr>
          <w:rFonts w:ascii="Tw Cen MT" w:hAnsi="Tw Cen MT"/>
          <w:sz w:val="28"/>
        </w:rPr>
        <w:t xml:space="preserve">El </w:t>
      </w:r>
      <w:r w:rsidRPr="00BC661F">
        <w:rPr>
          <w:rFonts w:ascii="Tw Cen MT" w:hAnsi="Tw Cen MT"/>
          <w:iCs/>
          <w:sz w:val="28"/>
        </w:rPr>
        <w:t xml:space="preserve">cuestionario </w:t>
      </w:r>
      <w:r w:rsidRPr="00BC661F">
        <w:rPr>
          <w:rFonts w:ascii="Tw Cen MT" w:hAnsi="Tw Cen MT"/>
          <w:sz w:val="28"/>
        </w:rPr>
        <w:t xml:space="preserve">es una actividad dónde, la calificación se calcula automáticamente. Sirve al alumno como autoevaluación y el profesor puede usarlo para realizar un examen al alumno. Pueden crearse con diferentes tipos de preguntas, generar </w:t>
      </w:r>
      <w:r w:rsidRPr="00BC661F">
        <w:rPr>
          <w:rFonts w:ascii="Tw Cen MT" w:hAnsi="Tw Cen MT"/>
          <w:iCs/>
          <w:sz w:val="28"/>
        </w:rPr>
        <w:t xml:space="preserve">cuestionarios </w:t>
      </w:r>
      <w:r w:rsidRPr="00BC661F">
        <w:rPr>
          <w:rFonts w:ascii="Tw Cen MT" w:hAnsi="Tw Cen MT"/>
          <w:sz w:val="28"/>
        </w:rPr>
        <w:t>aleatorios a partir de baterías de preguntas.</w:t>
      </w:r>
    </w:p>
    <w:p w:rsidR="00BC661F" w:rsidRDefault="00BC661F" w:rsidP="00BC661F">
      <w:pPr>
        <w:rPr>
          <w:rFonts w:ascii="Tw Cen MT" w:hAnsi="Tw Cen MT"/>
          <w:sz w:val="28"/>
        </w:rPr>
      </w:pPr>
      <w:r>
        <w:rPr>
          <w:rFonts w:ascii="Tw Cen MT" w:hAnsi="Tw Cen MT"/>
          <w:sz w:val="28"/>
        </w:rPr>
        <w:t>-</w:t>
      </w:r>
      <w:r w:rsidRPr="00BC661F">
        <w:rPr>
          <w:rFonts w:ascii="Tw Cen MT" w:hAnsi="Tw Cen MT"/>
          <w:sz w:val="28"/>
        </w:rPr>
        <w:t xml:space="preserve">La </w:t>
      </w:r>
      <w:r w:rsidRPr="00BC661F">
        <w:rPr>
          <w:rFonts w:ascii="Tw Cen MT" w:hAnsi="Tw Cen MT"/>
          <w:iCs/>
          <w:sz w:val="28"/>
        </w:rPr>
        <w:t xml:space="preserve">lección </w:t>
      </w:r>
      <w:r w:rsidRPr="00BC661F">
        <w:rPr>
          <w:rFonts w:ascii="Tw Cen MT" w:hAnsi="Tw Cen MT"/>
          <w:sz w:val="28"/>
        </w:rPr>
        <w:t>permite al profesor crear una secuencia de páginas con contenido. Al final</w:t>
      </w:r>
      <w:r>
        <w:rPr>
          <w:rFonts w:ascii="Tw Cen MT" w:hAnsi="Tw Cen MT"/>
          <w:sz w:val="28"/>
        </w:rPr>
        <w:t xml:space="preserve"> </w:t>
      </w:r>
      <w:r w:rsidRPr="00BC661F">
        <w:rPr>
          <w:rFonts w:ascii="Tw Cen MT" w:hAnsi="Tw Cen MT"/>
          <w:sz w:val="28"/>
        </w:rPr>
        <w:t>de cada página se puede incluir una pregunta, y en función de la respuesta del alumno, reenviarle a una u otra página. De esta forma se puede crear un itinerario condicional con varias ramas.</w:t>
      </w:r>
    </w:p>
    <w:p w:rsidR="00BC661F" w:rsidRDefault="00BC661F" w:rsidP="00BC661F">
      <w:pPr>
        <w:rPr>
          <w:rFonts w:ascii="Tw Cen MT" w:hAnsi="Tw Cen MT"/>
          <w:sz w:val="28"/>
        </w:rPr>
      </w:pPr>
      <w:r>
        <w:rPr>
          <w:rFonts w:ascii="Tw Cen MT" w:hAnsi="Tw Cen MT"/>
          <w:sz w:val="28"/>
        </w:rPr>
        <w:lastRenderedPageBreak/>
        <w:t>-</w:t>
      </w:r>
      <w:r w:rsidRPr="00BC661F">
        <w:rPr>
          <w:rFonts w:ascii="Tw Cen MT" w:hAnsi="Tw Cen MT"/>
          <w:sz w:val="28"/>
        </w:rPr>
        <w:t xml:space="preserve">El </w:t>
      </w:r>
      <w:r w:rsidRPr="00BC661F">
        <w:rPr>
          <w:rFonts w:ascii="Tw Cen MT" w:hAnsi="Tw Cen MT"/>
          <w:iCs/>
          <w:sz w:val="28"/>
        </w:rPr>
        <w:t xml:space="preserve">taller </w:t>
      </w:r>
      <w:r w:rsidRPr="00BC661F">
        <w:rPr>
          <w:rFonts w:ascii="Tw Cen MT" w:hAnsi="Tw Cen MT"/>
          <w:sz w:val="28"/>
        </w:rPr>
        <w:t xml:space="preserve">permite al profesor proponer un trabajo a realizar por los estudiantes de forma individual con la característica de que el trabajo de un estudiante puede ser </w:t>
      </w:r>
      <w:r>
        <w:rPr>
          <w:rFonts w:ascii="Tw Cen MT" w:hAnsi="Tw Cen MT"/>
          <w:sz w:val="28"/>
        </w:rPr>
        <w:t>evaluado por otros estudiantes.</w:t>
      </w:r>
    </w:p>
    <w:p w:rsidR="00BC661F" w:rsidRPr="00BC661F" w:rsidRDefault="00BC661F" w:rsidP="00BC661F">
      <w:pPr>
        <w:rPr>
          <w:rFonts w:ascii="Tw Cen MT" w:hAnsi="Tw Cen MT"/>
          <w:sz w:val="28"/>
        </w:rPr>
      </w:pPr>
      <w:r>
        <w:rPr>
          <w:rFonts w:ascii="Tw Cen MT" w:hAnsi="Tw Cen MT"/>
          <w:sz w:val="28"/>
        </w:rPr>
        <w:t>-</w:t>
      </w:r>
      <w:r w:rsidRPr="00BC661F">
        <w:rPr>
          <w:rFonts w:ascii="Tw Cen MT" w:hAnsi="Tw Cen MT"/>
          <w:sz w:val="28"/>
        </w:rPr>
        <w:t xml:space="preserve">Un paquete </w:t>
      </w:r>
      <w:r w:rsidRPr="00BC661F">
        <w:rPr>
          <w:rFonts w:ascii="Tw Cen MT" w:hAnsi="Tw Cen MT"/>
          <w:i/>
          <w:iCs/>
          <w:sz w:val="28"/>
        </w:rPr>
        <w:t xml:space="preserve">SCORM </w:t>
      </w:r>
      <w:r w:rsidRPr="00BC661F">
        <w:rPr>
          <w:rFonts w:ascii="Tw Cen MT" w:hAnsi="Tw Cen MT"/>
          <w:sz w:val="28"/>
        </w:rPr>
        <w:t>(</w:t>
      </w:r>
      <w:proofErr w:type="spellStart"/>
      <w:r w:rsidRPr="00BC661F">
        <w:rPr>
          <w:rFonts w:ascii="Tw Cen MT" w:hAnsi="Tw Cen MT"/>
          <w:sz w:val="28"/>
        </w:rPr>
        <w:t>Sharable</w:t>
      </w:r>
      <w:proofErr w:type="spellEnd"/>
      <w:r w:rsidRPr="00BC661F">
        <w:rPr>
          <w:rFonts w:ascii="Tw Cen MT" w:hAnsi="Tw Cen MT"/>
          <w:sz w:val="28"/>
        </w:rPr>
        <w:t xml:space="preserve"> Content </w:t>
      </w:r>
      <w:proofErr w:type="spellStart"/>
      <w:r w:rsidRPr="00BC661F">
        <w:rPr>
          <w:rFonts w:ascii="Tw Cen MT" w:hAnsi="Tw Cen MT"/>
          <w:sz w:val="28"/>
        </w:rPr>
        <w:t>Object</w:t>
      </w:r>
      <w:proofErr w:type="spellEnd"/>
      <w:r w:rsidRPr="00BC661F">
        <w:rPr>
          <w:rFonts w:ascii="Tw Cen MT" w:hAnsi="Tw Cen MT"/>
          <w:sz w:val="28"/>
        </w:rPr>
        <w:t xml:space="preserve"> R</w:t>
      </w:r>
      <w:r>
        <w:rPr>
          <w:rFonts w:ascii="Tw Cen MT" w:hAnsi="Tw Cen MT"/>
          <w:sz w:val="28"/>
        </w:rPr>
        <w:t xml:space="preserve">eference </w:t>
      </w:r>
      <w:proofErr w:type="spellStart"/>
      <w:r>
        <w:rPr>
          <w:rFonts w:ascii="Tw Cen MT" w:hAnsi="Tw Cen MT"/>
          <w:sz w:val="28"/>
        </w:rPr>
        <w:t>Model</w:t>
      </w:r>
      <w:proofErr w:type="spellEnd"/>
      <w:r>
        <w:rPr>
          <w:rFonts w:ascii="Tw Cen MT" w:hAnsi="Tw Cen MT"/>
          <w:sz w:val="28"/>
        </w:rPr>
        <w:t xml:space="preserve">) es un bloque de </w:t>
      </w:r>
      <w:r w:rsidRPr="00BC661F">
        <w:rPr>
          <w:rFonts w:ascii="Tw Cen MT" w:hAnsi="Tw Cen MT"/>
          <w:sz w:val="28"/>
        </w:rPr>
        <w:t xml:space="preserve">material web empaquetado de manera que sigue el estándar </w:t>
      </w:r>
      <w:r w:rsidRPr="00BC661F">
        <w:rPr>
          <w:rFonts w:ascii="Tw Cen MT" w:hAnsi="Tw Cen MT"/>
          <w:i/>
          <w:iCs/>
          <w:sz w:val="28"/>
        </w:rPr>
        <w:t xml:space="preserve">SCORM </w:t>
      </w:r>
      <w:r w:rsidRPr="00BC661F">
        <w:rPr>
          <w:rFonts w:ascii="Tw Cen MT" w:hAnsi="Tw Cen MT"/>
          <w:sz w:val="28"/>
        </w:rPr>
        <w:t>de objetos de</w:t>
      </w:r>
      <w:r>
        <w:rPr>
          <w:rFonts w:ascii="Tw Cen MT" w:hAnsi="Tw Cen MT"/>
          <w:sz w:val="28"/>
        </w:rPr>
        <w:t xml:space="preserve"> </w:t>
      </w:r>
      <w:r w:rsidRPr="00BC661F">
        <w:rPr>
          <w:rFonts w:ascii="Tw Cen MT" w:hAnsi="Tw Cen MT"/>
          <w:sz w:val="28"/>
        </w:rPr>
        <w:t xml:space="preserve">aprendizaje. Estos paquetes pueden incluir páginas web, </w:t>
      </w:r>
      <w:proofErr w:type="gramStart"/>
      <w:r w:rsidRPr="00BC661F">
        <w:rPr>
          <w:rFonts w:ascii="Tw Cen MT" w:hAnsi="Tw Cen MT"/>
          <w:sz w:val="28"/>
        </w:rPr>
        <w:t>gr</w:t>
      </w:r>
      <w:bookmarkStart w:id="0" w:name="_GoBack"/>
      <w:bookmarkEnd w:id="0"/>
      <w:r w:rsidRPr="00BC661F">
        <w:rPr>
          <w:rFonts w:ascii="Tw Cen MT" w:hAnsi="Tw Cen MT"/>
          <w:sz w:val="28"/>
        </w:rPr>
        <w:t>áficos</w:t>
      </w:r>
      <w:proofErr w:type="gramEnd"/>
      <w:r w:rsidRPr="00BC661F">
        <w:rPr>
          <w:rFonts w:ascii="Tw Cen MT" w:hAnsi="Tw Cen MT"/>
          <w:sz w:val="28"/>
        </w:rPr>
        <w:t>, programas</w:t>
      </w:r>
      <w:r>
        <w:rPr>
          <w:rFonts w:ascii="Tw Cen MT" w:hAnsi="Tw Cen MT"/>
          <w:sz w:val="28"/>
        </w:rPr>
        <w:t xml:space="preserve"> </w:t>
      </w:r>
      <w:proofErr w:type="spellStart"/>
      <w:r w:rsidRPr="00BC661F">
        <w:rPr>
          <w:rFonts w:ascii="Tw Cen MT" w:hAnsi="Tw Cen MT"/>
          <w:sz w:val="28"/>
        </w:rPr>
        <w:t>Javascript</w:t>
      </w:r>
      <w:proofErr w:type="spellEnd"/>
      <w:r w:rsidRPr="00BC661F">
        <w:rPr>
          <w:rFonts w:ascii="Tw Cen MT" w:hAnsi="Tw Cen MT"/>
          <w:sz w:val="28"/>
        </w:rPr>
        <w:t>, presentaciones Flash y cualquier otro elemento que funcione en un</w:t>
      </w:r>
      <w:r>
        <w:rPr>
          <w:rFonts w:ascii="Tw Cen MT" w:hAnsi="Tw Cen MT"/>
          <w:sz w:val="28"/>
        </w:rPr>
        <w:t xml:space="preserve"> </w:t>
      </w:r>
      <w:r w:rsidRPr="00BC661F">
        <w:rPr>
          <w:rFonts w:ascii="Tw Cen MT" w:hAnsi="Tw Cen MT"/>
          <w:sz w:val="28"/>
        </w:rPr>
        <w:t>navegador web.</w:t>
      </w:r>
    </w:p>
    <w:p w:rsidR="000B1C92" w:rsidRDefault="000B1C92" w:rsidP="00FD338A">
      <w:pPr>
        <w:rPr>
          <w:rFonts w:ascii="Tw Cen MT" w:hAnsi="Tw Cen MT"/>
          <w:sz w:val="28"/>
        </w:rPr>
      </w:pPr>
    </w:p>
    <w:p w:rsidR="00FD338A" w:rsidRPr="004419F0" w:rsidRDefault="00FD338A" w:rsidP="00FD338A">
      <w:pPr>
        <w:rPr>
          <w:rFonts w:ascii="Tw Cen MT" w:hAnsi="Tw Cen MT"/>
          <w:sz w:val="28"/>
        </w:rPr>
      </w:pPr>
    </w:p>
    <w:p w:rsidR="004C68B6" w:rsidRPr="004C68B6" w:rsidRDefault="004C68B6" w:rsidP="004C68B6">
      <w:pPr>
        <w:rPr>
          <w:rFonts w:ascii="Tw Cen MT" w:hAnsi="Tw Cen MT"/>
        </w:rPr>
      </w:pPr>
    </w:p>
    <w:sectPr w:rsidR="004C68B6" w:rsidRPr="004C68B6" w:rsidSect="004419F0">
      <w:pgSz w:w="12240" w:h="15840"/>
      <w:pgMar w:top="1417" w:right="1701" w:bottom="1417" w:left="1701" w:header="708"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w Cen MT">
    <w:panose1 w:val="020B0602020104020603"/>
    <w:charset w:val="00"/>
    <w:family w:val="swiss"/>
    <w:pitch w:val="variable"/>
    <w:sig w:usb0="00000007" w:usb1="00000000" w:usb2="00000000" w:usb3="00000000" w:csb0="00000003" w:csb1="00000000"/>
  </w:font>
  <w:font w:name="Trebuchet MS,Bold">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rebuchet MS,Italic">
    <w:panose1 w:val="00000000000000000000"/>
    <w:charset w:val="00"/>
    <w:family w:val="swiss"/>
    <w:notTrueType/>
    <w:pitch w:val="default"/>
    <w:sig w:usb0="00000003" w:usb1="00000000" w:usb2="00000000" w:usb3="00000000" w:csb0="00000001" w:csb1="00000000"/>
  </w:font>
  <w:font w:name="Trebuchet MS,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8B6"/>
    <w:rsid w:val="000B1C92"/>
    <w:rsid w:val="004419F0"/>
    <w:rsid w:val="004C68B6"/>
    <w:rsid w:val="00681252"/>
    <w:rsid w:val="008209B6"/>
    <w:rsid w:val="00BC661F"/>
    <w:rsid w:val="00CB56C0"/>
    <w:rsid w:val="00FD33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604EE2-D144-4DAC-9235-6E3114C3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622</TotalTime>
  <Pages>3</Pages>
  <Words>604</Words>
  <Characters>3326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Lumbreras</dc:creator>
  <cp:keywords/>
  <dc:description/>
  <cp:lastModifiedBy>Miya Lumbreras</cp:lastModifiedBy>
  <cp:revision>3</cp:revision>
  <dcterms:created xsi:type="dcterms:W3CDTF">2015-10-24T06:12:00Z</dcterms:created>
  <dcterms:modified xsi:type="dcterms:W3CDTF">2015-10-25T00:36:00Z</dcterms:modified>
</cp:coreProperties>
</file>