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AF1DD" w:themeColor="accent3" w:themeTint="33"/>
  <w:body>
    <w:p w:rsidR="00243193" w:rsidRPr="00722DC5" w:rsidRDefault="00722DC5" w:rsidP="00722DC5">
      <w:pPr>
        <w:pStyle w:val="Sinespaciado"/>
        <w:rPr>
          <w:rFonts w:ascii="Arial" w:hAnsi="Arial" w:cs="Arial"/>
          <w:sz w:val="24"/>
          <w:szCs w:val="24"/>
        </w:rPr>
      </w:pPr>
      <w:r w:rsidRPr="00722DC5">
        <w:rPr>
          <w:rFonts w:ascii="Arial" w:hAnsi="Arial" w:cs="Arial"/>
          <w:sz w:val="24"/>
          <w:szCs w:val="24"/>
        </w:rPr>
        <w:t>REPORTE DE LECTURA 2</w:t>
      </w:r>
    </w:p>
    <w:p w:rsidR="00722DC5" w:rsidRPr="00722DC5" w:rsidRDefault="00722DC5" w:rsidP="00722DC5">
      <w:pPr>
        <w:pStyle w:val="Sinespaciado"/>
        <w:rPr>
          <w:rFonts w:ascii="Arial" w:hAnsi="Arial" w:cs="Arial"/>
          <w:sz w:val="24"/>
          <w:szCs w:val="24"/>
        </w:rPr>
      </w:pPr>
      <w:r w:rsidRPr="00722DC5">
        <w:rPr>
          <w:rFonts w:ascii="Arial" w:hAnsi="Arial" w:cs="Arial"/>
          <w:sz w:val="24"/>
          <w:szCs w:val="24"/>
        </w:rPr>
        <w:t>ALUMNA: FABIOLA MARQUEZ JUAREZ</w:t>
      </w:r>
    </w:p>
    <w:p w:rsidR="00722DC5" w:rsidRPr="00722DC5" w:rsidRDefault="00722DC5" w:rsidP="00722DC5">
      <w:pPr>
        <w:pStyle w:val="Sinespaciado"/>
        <w:rPr>
          <w:rFonts w:ascii="Arial" w:hAnsi="Arial" w:cs="Arial"/>
          <w:sz w:val="24"/>
          <w:szCs w:val="24"/>
        </w:rPr>
      </w:pPr>
      <w:r w:rsidRPr="00722DC5">
        <w:rPr>
          <w:rFonts w:ascii="Arial" w:hAnsi="Arial" w:cs="Arial"/>
          <w:sz w:val="24"/>
          <w:szCs w:val="24"/>
        </w:rPr>
        <w:t>GRUPO 311 5° SEMESTRE</w:t>
      </w:r>
    </w:p>
    <w:p w:rsidR="00722DC5" w:rsidRPr="00722DC5" w:rsidRDefault="00722DC5" w:rsidP="00722DC5">
      <w:pPr>
        <w:pStyle w:val="Sinespaciado"/>
        <w:rPr>
          <w:rFonts w:ascii="Arial" w:hAnsi="Arial" w:cs="Arial"/>
          <w:sz w:val="24"/>
          <w:szCs w:val="24"/>
        </w:rPr>
      </w:pPr>
      <w:r w:rsidRPr="00722DC5">
        <w:rPr>
          <w:rFonts w:ascii="Arial" w:hAnsi="Arial" w:cs="Arial"/>
          <w:sz w:val="24"/>
          <w:szCs w:val="24"/>
        </w:rPr>
        <w:t>LICENCIATURA EN CIENCIAS DE LA EDUCACIÓN</w:t>
      </w:r>
    </w:p>
    <w:p w:rsidR="006C7BED" w:rsidRDefault="006C7BED" w:rsidP="00722DC5">
      <w:pPr>
        <w:pStyle w:val="Sinespaciado"/>
        <w:rPr>
          <w:rFonts w:ascii="Arial" w:hAnsi="Arial" w:cs="Arial"/>
          <w:sz w:val="24"/>
          <w:szCs w:val="24"/>
        </w:rPr>
      </w:pPr>
    </w:p>
    <w:p w:rsidR="006C7BED" w:rsidRDefault="006C7BED" w:rsidP="00722DC5">
      <w:pPr>
        <w:pStyle w:val="Sinespaciado"/>
        <w:rPr>
          <w:rFonts w:ascii="Arial" w:hAnsi="Arial" w:cs="Arial"/>
          <w:sz w:val="24"/>
          <w:szCs w:val="24"/>
        </w:rPr>
      </w:pPr>
    </w:p>
    <w:p w:rsidR="00722DC5" w:rsidRPr="00722DC5" w:rsidRDefault="00722DC5" w:rsidP="006C7BED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722DC5">
        <w:rPr>
          <w:rFonts w:ascii="Arial" w:hAnsi="Arial" w:cs="Arial"/>
          <w:sz w:val="24"/>
          <w:szCs w:val="24"/>
        </w:rPr>
        <w:t>TEMA: HACA UNA DEFINICIÓN DE EDUCACIÓN A DISTANCIA</w:t>
      </w:r>
    </w:p>
    <w:p w:rsidR="00722DC5" w:rsidRPr="00722DC5" w:rsidRDefault="00722DC5" w:rsidP="00722DC5">
      <w:pPr>
        <w:pStyle w:val="Sinespaciado"/>
      </w:pPr>
    </w:p>
    <w:p w:rsidR="00722DC5" w:rsidRDefault="00722DC5" w:rsidP="00722DC5">
      <w:pPr>
        <w:jc w:val="center"/>
        <w:rPr>
          <w:rFonts w:ascii="Arial" w:hAnsi="Arial" w:cs="Arial"/>
          <w:sz w:val="24"/>
        </w:rPr>
      </w:pPr>
    </w:p>
    <w:p w:rsidR="006C7BED" w:rsidRDefault="006C7BED" w:rsidP="00D44532">
      <w:pPr>
        <w:jc w:val="both"/>
        <w:rPr>
          <w:rFonts w:ascii="Arial" w:hAnsi="Arial" w:cs="Arial"/>
          <w:sz w:val="24"/>
        </w:rPr>
      </w:pPr>
    </w:p>
    <w:p w:rsidR="00722DC5" w:rsidRDefault="00722DC5" w:rsidP="00D44532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lectura nos muestra las diferentes definiciones que los más resaltados autores</w:t>
      </w:r>
      <w:r w:rsidR="00D44532">
        <w:rPr>
          <w:rFonts w:ascii="Arial" w:hAnsi="Arial" w:cs="Arial"/>
          <w:sz w:val="24"/>
        </w:rPr>
        <w:t xml:space="preserve"> que </w:t>
      </w:r>
      <w:r>
        <w:rPr>
          <w:rFonts w:ascii="Arial" w:hAnsi="Arial" w:cs="Arial"/>
          <w:sz w:val="24"/>
        </w:rPr>
        <w:t xml:space="preserve"> han atribuido a la educación abierta y a distancia</w:t>
      </w:r>
      <w:r w:rsidR="00D44532">
        <w:rPr>
          <w:rFonts w:ascii="Arial" w:hAnsi="Arial" w:cs="Arial"/>
          <w:sz w:val="24"/>
        </w:rPr>
        <w:t>: Por</w:t>
      </w:r>
      <w:r>
        <w:rPr>
          <w:rFonts w:ascii="Arial" w:hAnsi="Arial" w:cs="Arial"/>
          <w:sz w:val="24"/>
        </w:rPr>
        <w:t xml:space="preserve"> ejemplo Miguel Casas Armegol menciona que esta se ha ido dando debido a la separación entre profesores y alumnos  y la manera de subsanar esto es por medio de la palabr</w:t>
      </w:r>
      <w:r w:rsidR="00D44532">
        <w:rPr>
          <w:rFonts w:ascii="Arial" w:hAnsi="Arial" w:cs="Arial"/>
          <w:sz w:val="24"/>
        </w:rPr>
        <w:t>a impresa  y/o</w:t>
      </w:r>
      <w:r>
        <w:rPr>
          <w:rFonts w:ascii="Arial" w:hAnsi="Arial" w:cs="Arial"/>
          <w:sz w:val="24"/>
        </w:rPr>
        <w:t xml:space="preserve"> elementos mecánicos o electrónicos.</w:t>
      </w:r>
    </w:p>
    <w:p w:rsidR="00722DC5" w:rsidRDefault="00722DC5" w:rsidP="008F52E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 que me llamado la atención fue la descripción que da Gustavo Cirigliano donde menciona que la educación a distancia depende mucho del diseño de instrucción, es decir deben cuidar la estructura de los contenidos para que estos sean aprendibles</w:t>
      </w:r>
      <w:r w:rsidR="00D44532">
        <w:rPr>
          <w:rFonts w:ascii="Arial" w:hAnsi="Arial" w:cs="Arial"/>
          <w:sz w:val="24"/>
        </w:rPr>
        <w:t xml:space="preserve"> sin necesidad de que este el profesor. </w:t>
      </w:r>
    </w:p>
    <w:p w:rsidR="008F52E0" w:rsidRDefault="008F52E0" w:rsidP="008F52E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 continuación are mención a los elementos que con frecuencia mencionan los autores a lo largo de la lectura son la separación de del profesor-alumno, la utilización sistemática de medios y recursos técnicos, el aprendizaje individual, el apoyo de una organización de carácter tutorial  y la comunicación bidireccional.</w:t>
      </w:r>
    </w:p>
    <w:p w:rsidR="008F52E0" w:rsidRDefault="008F52E0" w:rsidP="008F52E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Es importante mencionar que la relación de las escuelas </w:t>
      </w:r>
      <w:r w:rsidR="006C7BED">
        <w:rPr>
          <w:rFonts w:ascii="Arial" w:hAnsi="Arial" w:cs="Arial"/>
          <w:sz w:val="24"/>
        </w:rPr>
        <w:t>generales</w:t>
      </w:r>
      <w:r>
        <w:rPr>
          <w:rFonts w:ascii="Arial" w:hAnsi="Arial" w:cs="Arial"/>
          <w:sz w:val="24"/>
        </w:rPr>
        <w:t xml:space="preserve"> y las </w:t>
      </w:r>
      <w:r w:rsidR="006C7BED">
        <w:rPr>
          <w:rFonts w:ascii="Arial" w:hAnsi="Arial" w:cs="Arial"/>
          <w:sz w:val="24"/>
        </w:rPr>
        <w:t>privadas</w:t>
      </w:r>
      <w:r>
        <w:rPr>
          <w:rFonts w:ascii="Arial" w:hAnsi="Arial" w:cs="Arial"/>
          <w:sz w:val="24"/>
        </w:rPr>
        <w:t xml:space="preserve"> no es la educación cara  a cara de le estudiante-profesor, es cierto que una se apoya de multimedia para el p</w:t>
      </w:r>
      <w:r w:rsidR="006C7BED">
        <w:rPr>
          <w:rFonts w:ascii="Arial" w:hAnsi="Arial" w:cs="Arial"/>
          <w:sz w:val="24"/>
        </w:rPr>
        <w:t>roceso de enseñanza aprendizaje</w:t>
      </w:r>
      <w:r>
        <w:rPr>
          <w:rFonts w:ascii="Arial" w:hAnsi="Arial" w:cs="Arial"/>
          <w:sz w:val="24"/>
        </w:rPr>
        <w:t xml:space="preserve"> pero sin embargo la educación a distancia cuenta con tutorías presenciales o cara a cara. </w:t>
      </w:r>
    </w:p>
    <w:p w:rsidR="008F52E0" w:rsidRDefault="008F52E0" w:rsidP="008F52E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Muchos autores consideran la educación a distancia como un sistema, tal es el caso de  Holmberg determinado que la educación a distan</w:t>
      </w:r>
      <w:r w:rsidR="006C7BED">
        <w:rPr>
          <w:rFonts w:ascii="Arial" w:hAnsi="Arial" w:cs="Arial"/>
          <w:sz w:val="24"/>
        </w:rPr>
        <w:t xml:space="preserve">cia es un sistema centrado en </w:t>
      </w:r>
      <w:r>
        <w:rPr>
          <w:rFonts w:ascii="Arial" w:hAnsi="Arial" w:cs="Arial"/>
          <w:sz w:val="24"/>
        </w:rPr>
        <w:t xml:space="preserve"> el aprendizaje. Para algo que considere como un sistema debe cubrir por ciertas etapas como lo </w:t>
      </w:r>
      <w:r w:rsidR="004828EC">
        <w:rPr>
          <w:rFonts w:ascii="Arial" w:hAnsi="Arial" w:cs="Arial"/>
          <w:sz w:val="24"/>
        </w:rPr>
        <w:t>es</w:t>
      </w:r>
      <w:r>
        <w:rPr>
          <w:rFonts w:ascii="Arial" w:hAnsi="Arial" w:cs="Arial"/>
          <w:sz w:val="24"/>
        </w:rPr>
        <w:t xml:space="preserve"> la justificación de la educación a distancia, </w:t>
      </w:r>
      <w:r w:rsidR="004828EC">
        <w:rPr>
          <w:rFonts w:ascii="Arial" w:hAnsi="Arial" w:cs="Arial"/>
          <w:sz w:val="24"/>
        </w:rPr>
        <w:t>objetiva</w:t>
      </w:r>
      <w:r>
        <w:rPr>
          <w:rFonts w:ascii="Arial" w:hAnsi="Arial" w:cs="Arial"/>
          <w:sz w:val="24"/>
        </w:rPr>
        <w:t xml:space="preserve"> y metas, grupos sociales </w:t>
      </w:r>
      <w:r w:rsidR="006C7BED">
        <w:rPr>
          <w:rFonts w:ascii="Arial" w:hAnsi="Arial" w:cs="Arial"/>
          <w:sz w:val="24"/>
        </w:rPr>
        <w:t>a quien</w:t>
      </w:r>
      <w:r>
        <w:rPr>
          <w:rFonts w:ascii="Arial" w:hAnsi="Arial" w:cs="Arial"/>
          <w:sz w:val="24"/>
        </w:rPr>
        <w:t xml:space="preserve"> </w:t>
      </w:r>
      <w:r w:rsidR="006C7BED">
        <w:rPr>
          <w:rFonts w:ascii="Arial" w:hAnsi="Arial" w:cs="Arial"/>
          <w:sz w:val="24"/>
        </w:rPr>
        <w:t>está</w:t>
      </w:r>
      <w:r>
        <w:rPr>
          <w:rFonts w:ascii="Arial" w:hAnsi="Arial" w:cs="Arial"/>
          <w:sz w:val="24"/>
        </w:rPr>
        <w:t xml:space="preserve"> destinado, contenidos y </w:t>
      </w:r>
      <w:r w:rsidR="006C7BED">
        <w:rPr>
          <w:rFonts w:ascii="Arial" w:hAnsi="Arial" w:cs="Arial"/>
          <w:sz w:val="24"/>
        </w:rPr>
        <w:t>estructuras</w:t>
      </w:r>
      <w:r>
        <w:rPr>
          <w:rFonts w:ascii="Arial" w:hAnsi="Arial" w:cs="Arial"/>
          <w:sz w:val="24"/>
        </w:rPr>
        <w:t xml:space="preserve">, organización y administración, selección de métodos y medios, comunicación con feed-back, creación de cursos, evaluación y revisiones </w:t>
      </w:r>
      <w:r w:rsidR="006C7BED">
        <w:rPr>
          <w:rFonts w:ascii="Arial" w:hAnsi="Arial" w:cs="Arial"/>
          <w:sz w:val="24"/>
        </w:rPr>
        <w:t>continúas</w:t>
      </w:r>
      <w:r>
        <w:rPr>
          <w:rFonts w:ascii="Arial" w:hAnsi="Arial" w:cs="Arial"/>
          <w:sz w:val="24"/>
        </w:rPr>
        <w:t xml:space="preserve">. </w:t>
      </w:r>
    </w:p>
    <w:p w:rsidR="006C7BED" w:rsidRDefault="006C7BED" w:rsidP="008F52E0">
      <w:pPr>
        <w:jc w:val="both"/>
        <w:rPr>
          <w:rFonts w:ascii="Arial" w:hAnsi="Arial" w:cs="Arial"/>
          <w:sz w:val="24"/>
        </w:rPr>
      </w:pPr>
    </w:p>
    <w:p w:rsidR="006C7BED" w:rsidRDefault="006C7BED" w:rsidP="008F52E0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Entonces podríamos concluir diciendo que la educación a distancia es un sistema tecnológico de comunicación masiva y bidireccional que logra subsanar la </w:t>
      </w:r>
      <w:r>
        <w:rPr>
          <w:rFonts w:ascii="Arial" w:hAnsi="Arial" w:cs="Arial"/>
          <w:sz w:val="24"/>
        </w:rPr>
        <w:lastRenderedPageBreak/>
        <w:t>interacción cara a cara del estudiante-</w:t>
      </w:r>
      <w:r w:rsidR="004828EC">
        <w:rPr>
          <w:rFonts w:ascii="Arial" w:hAnsi="Arial" w:cs="Arial"/>
          <w:sz w:val="24"/>
        </w:rPr>
        <w:t>profesor,</w:t>
      </w:r>
      <w:r>
        <w:rPr>
          <w:rFonts w:ascii="Arial" w:hAnsi="Arial" w:cs="Arial"/>
          <w:sz w:val="24"/>
        </w:rPr>
        <w:t xml:space="preserve"> por medio de </w:t>
      </w:r>
      <w:r w:rsidR="004828EC">
        <w:rPr>
          <w:rFonts w:ascii="Arial" w:hAnsi="Arial" w:cs="Arial"/>
          <w:sz w:val="24"/>
        </w:rPr>
        <w:t>diferentes recursos didácticos</w:t>
      </w:r>
      <w:r>
        <w:rPr>
          <w:rFonts w:ascii="Arial" w:hAnsi="Arial" w:cs="Arial"/>
          <w:sz w:val="24"/>
        </w:rPr>
        <w:t xml:space="preserve"> y el apoyo de una organización tutorial, generando un excelente aprendizaje y la autonomía de los estudiantes de educación a distancia. </w:t>
      </w:r>
    </w:p>
    <w:p w:rsidR="006C7BED" w:rsidRDefault="006C7BED" w:rsidP="008F52E0">
      <w:pPr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D44532" w:rsidRDefault="00D44532" w:rsidP="00722DC5">
      <w:pPr>
        <w:jc w:val="both"/>
        <w:rPr>
          <w:rFonts w:ascii="Arial" w:hAnsi="Arial" w:cs="Arial"/>
          <w:sz w:val="24"/>
        </w:rPr>
      </w:pPr>
    </w:p>
    <w:p w:rsidR="00722DC5" w:rsidRDefault="00722DC5" w:rsidP="00722DC5">
      <w:pPr>
        <w:jc w:val="center"/>
        <w:rPr>
          <w:rFonts w:ascii="Arial" w:hAnsi="Arial" w:cs="Arial"/>
          <w:sz w:val="24"/>
        </w:rPr>
      </w:pPr>
    </w:p>
    <w:p w:rsidR="00722DC5" w:rsidRPr="00722DC5" w:rsidRDefault="00722DC5" w:rsidP="00722DC5">
      <w:pPr>
        <w:rPr>
          <w:rFonts w:ascii="Arial" w:hAnsi="Arial" w:cs="Arial"/>
          <w:sz w:val="24"/>
        </w:rPr>
      </w:pPr>
    </w:p>
    <w:p w:rsidR="00722DC5" w:rsidRDefault="00722DC5" w:rsidP="00722DC5">
      <w:pPr>
        <w:jc w:val="center"/>
      </w:pPr>
    </w:p>
    <w:sectPr w:rsidR="00722DC5" w:rsidSect="004828EC">
      <w:pgSz w:w="12240" w:h="15840"/>
      <w:pgMar w:top="1417" w:right="1701" w:bottom="1417" w:left="1701" w:header="708" w:footer="708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DC5"/>
    <w:rsid w:val="00243193"/>
    <w:rsid w:val="004828EC"/>
    <w:rsid w:val="006C7BED"/>
    <w:rsid w:val="00722DC5"/>
    <w:rsid w:val="008F52E0"/>
    <w:rsid w:val="00D4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22D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22D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494D8-BD6F-4435-9540-2E0FC55D3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366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FM</cp:lastModifiedBy>
  <cp:revision>4</cp:revision>
  <dcterms:created xsi:type="dcterms:W3CDTF">2015-08-27T14:04:00Z</dcterms:created>
  <dcterms:modified xsi:type="dcterms:W3CDTF">2015-09-17T15:15:00Z</dcterms:modified>
</cp:coreProperties>
</file>