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C5F" w:rsidRDefault="00243E82" w:rsidP="00D75EB7">
      <w:pPr>
        <w:jc w:val="both"/>
        <w:rPr>
          <w:rFonts w:ascii="Arial" w:hAnsi="Arial" w:cs="Arial"/>
          <w:b/>
        </w:rPr>
      </w:pPr>
      <w:r>
        <w:rPr>
          <w:rFonts w:ascii="Arial" w:hAnsi="Arial" w:cs="Arial"/>
          <w:b/>
          <w:noProof/>
          <w:lang w:eastAsia="es-MX"/>
        </w:rPr>
        <w:drawing>
          <wp:inline distT="0" distB="0" distL="0" distR="0" wp14:anchorId="5C4D22D5">
            <wp:extent cx="2493645" cy="713105"/>
            <wp:effectExtent l="0" t="0" r="190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93645" cy="713105"/>
                    </a:xfrm>
                    <a:prstGeom prst="rect">
                      <a:avLst/>
                    </a:prstGeom>
                    <a:noFill/>
                  </pic:spPr>
                </pic:pic>
              </a:graphicData>
            </a:graphic>
          </wp:inline>
        </w:drawing>
      </w:r>
    </w:p>
    <w:p w:rsidR="00784C5F" w:rsidRDefault="00784C5F" w:rsidP="00D75EB7">
      <w:pPr>
        <w:jc w:val="both"/>
        <w:rPr>
          <w:rFonts w:ascii="Arial" w:hAnsi="Arial" w:cs="Arial"/>
          <w:b/>
        </w:rPr>
      </w:pP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b/>
          <w:sz w:val="32"/>
          <w:szCs w:val="28"/>
        </w:rPr>
        <w:t>UNIVERSIDAD AUTÓNOMA DE TLAXCALA</w:t>
      </w: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b/>
          <w:sz w:val="32"/>
          <w:szCs w:val="28"/>
        </w:rPr>
        <w:t>FACULTAD DE CIENCIAS DE LA EDUCACIÓN</w:t>
      </w: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b/>
          <w:sz w:val="32"/>
          <w:szCs w:val="28"/>
        </w:rPr>
        <w:t>LICENCIATURA EN CIENCIAS DE LA EDUCACIÓN</w:t>
      </w:r>
    </w:p>
    <w:p w:rsidR="00243E82" w:rsidRPr="00243E82" w:rsidRDefault="00243E82" w:rsidP="00243E82">
      <w:pPr>
        <w:spacing w:after="160" w:line="256" w:lineRule="auto"/>
        <w:jc w:val="center"/>
        <w:rPr>
          <w:rFonts w:ascii="Century Gothic" w:eastAsia="Calibri" w:hAnsi="Century Gothic" w:cs="Arial"/>
          <w:sz w:val="32"/>
          <w:szCs w:val="28"/>
        </w:rPr>
      </w:pP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b/>
          <w:sz w:val="32"/>
          <w:szCs w:val="28"/>
        </w:rPr>
        <w:t>UNIDAD DE APRENDIZAJE:</w:t>
      </w: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sz w:val="32"/>
          <w:szCs w:val="28"/>
        </w:rPr>
        <w:t>Educación a Distancia</w:t>
      </w: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b/>
          <w:sz w:val="32"/>
          <w:szCs w:val="28"/>
        </w:rPr>
        <w:t>ALUMNA:</w:t>
      </w:r>
    </w:p>
    <w:p w:rsidR="00243E82" w:rsidRPr="00243E82" w:rsidRDefault="00243E82" w:rsidP="00243E82">
      <w:pPr>
        <w:spacing w:after="160" w:line="256" w:lineRule="auto"/>
        <w:jc w:val="center"/>
        <w:rPr>
          <w:rFonts w:ascii="Century Gothic" w:eastAsia="Calibri" w:hAnsi="Century Gothic" w:cs="Arial"/>
          <w:sz w:val="32"/>
          <w:szCs w:val="28"/>
        </w:rPr>
      </w:pPr>
      <w:r w:rsidRPr="00243E82">
        <w:rPr>
          <w:rFonts w:ascii="Century Gothic" w:eastAsia="Calibri" w:hAnsi="Century Gothic" w:cs="Arial"/>
          <w:sz w:val="32"/>
          <w:szCs w:val="28"/>
        </w:rPr>
        <w:t>Monserrat Josefina Fernández Texis</w:t>
      </w:r>
    </w:p>
    <w:p w:rsidR="00243E82" w:rsidRPr="00243E82" w:rsidRDefault="00243E82" w:rsidP="00243E82">
      <w:pPr>
        <w:spacing w:after="160" w:line="256" w:lineRule="auto"/>
        <w:jc w:val="center"/>
        <w:rPr>
          <w:rFonts w:ascii="Century Gothic" w:eastAsia="Calibri" w:hAnsi="Century Gothic" w:cs="Arial"/>
          <w:sz w:val="32"/>
          <w:szCs w:val="28"/>
        </w:rPr>
      </w:pP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b/>
          <w:sz w:val="32"/>
          <w:szCs w:val="28"/>
        </w:rPr>
        <w:t>TRABAJO:</w:t>
      </w: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sz w:val="32"/>
          <w:szCs w:val="28"/>
        </w:rPr>
        <w:t>Simposio</w:t>
      </w: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b/>
          <w:sz w:val="32"/>
          <w:szCs w:val="28"/>
        </w:rPr>
        <w:t>PROFESOR:</w:t>
      </w:r>
    </w:p>
    <w:p w:rsidR="00243E82" w:rsidRPr="00243E82" w:rsidRDefault="00243E82" w:rsidP="00243E82">
      <w:pPr>
        <w:spacing w:after="160" w:line="256" w:lineRule="auto"/>
        <w:jc w:val="center"/>
        <w:rPr>
          <w:rFonts w:ascii="Century Gothic" w:eastAsia="Calibri" w:hAnsi="Century Gothic" w:cs="Arial"/>
          <w:sz w:val="32"/>
          <w:szCs w:val="28"/>
        </w:rPr>
      </w:pPr>
      <w:r w:rsidRPr="00243E82">
        <w:rPr>
          <w:rFonts w:ascii="Century Gothic" w:eastAsia="Calibri" w:hAnsi="Century Gothic" w:cs="Arial"/>
          <w:sz w:val="32"/>
          <w:szCs w:val="28"/>
        </w:rPr>
        <w:t>José Luis Villegas</w:t>
      </w:r>
    </w:p>
    <w:p w:rsidR="00243E82" w:rsidRPr="00243E82" w:rsidRDefault="00243E82" w:rsidP="00243E82">
      <w:pPr>
        <w:spacing w:after="160" w:line="256" w:lineRule="auto"/>
        <w:jc w:val="center"/>
        <w:rPr>
          <w:rFonts w:ascii="Century Gothic" w:eastAsia="Calibri" w:hAnsi="Century Gothic" w:cs="Arial"/>
          <w:sz w:val="32"/>
          <w:szCs w:val="28"/>
        </w:rPr>
      </w:pPr>
    </w:p>
    <w:p w:rsidR="00243E82" w:rsidRPr="00243E82" w:rsidRDefault="00243E82" w:rsidP="00243E82">
      <w:pPr>
        <w:spacing w:after="160" w:line="256" w:lineRule="auto"/>
        <w:jc w:val="center"/>
        <w:rPr>
          <w:rFonts w:ascii="Century Gothic" w:eastAsia="Calibri" w:hAnsi="Century Gothic" w:cs="Arial"/>
          <w:b/>
          <w:sz w:val="32"/>
          <w:szCs w:val="28"/>
        </w:rPr>
      </w:pPr>
      <w:r w:rsidRPr="00243E82">
        <w:rPr>
          <w:rFonts w:ascii="Century Gothic" w:eastAsia="Calibri" w:hAnsi="Century Gothic" w:cs="Arial"/>
          <w:b/>
          <w:sz w:val="32"/>
          <w:szCs w:val="28"/>
        </w:rPr>
        <w:t>FECHA DE ENTREGA:</w:t>
      </w:r>
    </w:p>
    <w:p w:rsidR="00243E82" w:rsidRPr="00243E82" w:rsidRDefault="00243E82" w:rsidP="00243E82">
      <w:pPr>
        <w:jc w:val="center"/>
        <w:rPr>
          <w:sz w:val="24"/>
        </w:rPr>
      </w:pPr>
      <w:r w:rsidRPr="00243E82">
        <w:rPr>
          <w:rFonts w:ascii="Century Gothic" w:eastAsia="Calibri" w:hAnsi="Century Gothic" w:cs="Arial"/>
          <w:sz w:val="32"/>
          <w:szCs w:val="28"/>
        </w:rPr>
        <w:t>17 de Septiembre del 2015</w:t>
      </w:r>
    </w:p>
    <w:p w:rsidR="00784C5F" w:rsidRDefault="00784C5F" w:rsidP="00D75EB7">
      <w:pPr>
        <w:jc w:val="both"/>
        <w:rPr>
          <w:rFonts w:ascii="Arial" w:hAnsi="Arial" w:cs="Arial"/>
          <w:b/>
        </w:rPr>
      </w:pPr>
    </w:p>
    <w:p w:rsidR="00784C5F" w:rsidRDefault="00784C5F" w:rsidP="00D75EB7">
      <w:pPr>
        <w:jc w:val="both"/>
        <w:rPr>
          <w:rFonts w:ascii="Arial" w:hAnsi="Arial" w:cs="Arial"/>
          <w:b/>
        </w:rPr>
      </w:pPr>
    </w:p>
    <w:p w:rsidR="00784C5F" w:rsidRDefault="00784C5F" w:rsidP="00D75EB7">
      <w:pPr>
        <w:jc w:val="both"/>
        <w:rPr>
          <w:rFonts w:ascii="Arial" w:hAnsi="Arial" w:cs="Arial"/>
          <w:b/>
        </w:rPr>
      </w:pPr>
    </w:p>
    <w:p w:rsidR="00784C5F" w:rsidRDefault="00784C5F" w:rsidP="00D75EB7">
      <w:pPr>
        <w:jc w:val="both"/>
        <w:rPr>
          <w:rFonts w:ascii="Arial" w:hAnsi="Arial" w:cs="Arial"/>
          <w:b/>
        </w:rPr>
      </w:pPr>
    </w:p>
    <w:p w:rsidR="00E1731B" w:rsidRDefault="00C102E0" w:rsidP="00D75EB7">
      <w:pPr>
        <w:jc w:val="both"/>
        <w:rPr>
          <w:rFonts w:ascii="Arial" w:hAnsi="Arial" w:cs="Arial"/>
          <w:b/>
        </w:rPr>
      </w:pPr>
      <w:r w:rsidRPr="00C102E0">
        <w:rPr>
          <w:rFonts w:ascii="Arial" w:hAnsi="Arial" w:cs="Arial"/>
          <w:b/>
        </w:rPr>
        <w:lastRenderedPageBreak/>
        <w:t>NTRODUCCIÓN</w:t>
      </w:r>
      <w:r w:rsidR="006E04E5">
        <w:rPr>
          <w:rFonts w:ascii="Arial" w:hAnsi="Arial" w:cs="Arial"/>
          <w:b/>
        </w:rPr>
        <w:t>:</w:t>
      </w:r>
    </w:p>
    <w:p w:rsidR="006E04E5" w:rsidRDefault="006E04E5" w:rsidP="006E04E5">
      <w:pPr>
        <w:spacing w:line="360" w:lineRule="auto"/>
        <w:jc w:val="both"/>
        <w:rPr>
          <w:rFonts w:ascii="Arial" w:hAnsi="Arial" w:cs="Arial"/>
        </w:rPr>
      </w:pPr>
      <w:r>
        <w:rPr>
          <w:rFonts w:ascii="Arial" w:hAnsi="Arial" w:cs="Arial"/>
        </w:rPr>
        <w:t xml:space="preserve">Con base a la malla curricular de la Lic. </w:t>
      </w:r>
      <w:proofErr w:type="gramStart"/>
      <w:r>
        <w:rPr>
          <w:rFonts w:ascii="Arial" w:hAnsi="Arial" w:cs="Arial"/>
        </w:rPr>
        <w:t>en</w:t>
      </w:r>
      <w:proofErr w:type="gramEnd"/>
      <w:r>
        <w:rPr>
          <w:rFonts w:ascii="Arial" w:hAnsi="Arial" w:cs="Arial"/>
        </w:rPr>
        <w:t xml:space="preserve"> ciencias de la educación, la unidad de aprendizaje “Educación a distancia” forma parte de la malla curricular ,correspondiente al 5to semestre de la Licenciatura. </w:t>
      </w:r>
    </w:p>
    <w:p w:rsidR="00E1731B" w:rsidRPr="00D75EB7" w:rsidRDefault="006E04E5" w:rsidP="006E04E5">
      <w:pPr>
        <w:spacing w:line="360" w:lineRule="auto"/>
        <w:jc w:val="both"/>
        <w:rPr>
          <w:rFonts w:ascii="Arial" w:hAnsi="Arial" w:cs="Arial"/>
        </w:rPr>
      </w:pPr>
      <w:r>
        <w:rPr>
          <w:rFonts w:ascii="Arial" w:hAnsi="Arial" w:cs="Arial"/>
        </w:rPr>
        <w:t xml:space="preserve">En el presente trabajo se hace un análisis de lo aprendido durante el primer parcial de la unidad de aprendizaje, en el cual se describe lo realizado en cada sesión de aprendizaje así como los aprendizajes obtenidos en la realización de cada actividad.   </w:t>
      </w:r>
      <w:bookmarkStart w:id="0" w:name="_GoBack"/>
      <w:bookmarkEnd w:id="0"/>
    </w:p>
    <w:p w:rsidR="00E1731B" w:rsidRPr="00D75EB7" w:rsidRDefault="00E1731B" w:rsidP="00D75EB7">
      <w:pPr>
        <w:jc w:val="both"/>
        <w:rPr>
          <w:rFonts w:ascii="Arial" w:hAnsi="Arial" w:cs="Arial"/>
        </w:rPr>
      </w:pPr>
    </w:p>
    <w:p w:rsidR="00E1731B" w:rsidRPr="00C102E0" w:rsidRDefault="00C102E0" w:rsidP="00D75EB7">
      <w:pPr>
        <w:jc w:val="both"/>
        <w:rPr>
          <w:rFonts w:ascii="Arial" w:hAnsi="Arial" w:cs="Arial"/>
          <w:b/>
        </w:rPr>
      </w:pPr>
      <w:r w:rsidRPr="00C102E0">
        <w:rPr>
          <w:rFonts w:ascii="Arial" w:hAnsi="Arial" w:cs="Arial"/>
          <w:b/>
        </w:rPr>
        <w:t xml:space="preserve">DESARROLLO </w:t>
      </w:r>
    </w:p>
    <w:p w:rsidR="00E1731B" w:rsidRPr="00D75EB7" w:rsidRDefault="00E1731B" w:rsidP="00D75EB7">
      <w:pPr>
        <w:jc w:val="both"/>
        <w:rPr>
          <w:rFonts w:ascii="Arial" w:hAnsi="Arial" w:cs="Arial"/>
        </w:rPr>
      </w:pPr>
    </w:p>
    <w:p w:rsidR="00E1731B" w:rsidRPr="003F22F3" w:rsidRDefault="00E1731B" w:rsidP="00D75EB7">
      <w:pPr>
        <w:jc w:val="both"/>
        <w:rPr>
          <w:rFonts w:ascii="Arial" w:hAnsi="Arial" w:cs="Arial"/>
          <w:u w:val="single"/>
        </w:rPr>
      </w:pPr>
      <w:r w:rsidRPr="003F22F3">
        <w:rPr>
          <w:rFonts w:ascii="Arial" w:hAnsi="Arial" w:cs="Arial"/>
          <w:u w:val="single"/>
        </w:rPr>
        <w:t xml:space="preserve">Sesión </w:t>
      </w:r>
      <w:r w:rsidR="00E727F3" w:rsidRPr="003F22F3">
        <w:rPr>
          <w:rFonts w:ascii="Arial" w:hAnsi="Arial" w:cs="Arial"/>
          <w:u w:val="single"/>
        </w:rPr>
        <w:t>1.</w:t>
      </w:r>
    </w:p>
    <w:p w:rsidR="00E1731B" w:rsidRPr="00D75EB7" w:rsidRDefault="00E1731B" w:rsidP="00D75EB7">
      <w:pPr>
        <w:jc w:val="both"/>
        <w:rPr>
          <w:rFonts w:ascii="Arial" w:hAnsi="Arial" w:cs="Arial"/>
        </w:rPr>
      </w:pPr>
      <w:r w:rsidRPr="00D75EB7">
        <w:rPr>
          <w:rFonts w:ascii="Arial" w:hAnsi="Arial" w:cs="Arial"/>
        </w:rPr>
        <w:t xml:space="preserve">En Esta primera sesión abarcamos lo que fue la presentación con el profesor en donde realizamos la actividad de la mosca, esta actividad me  sirvió para darme cuenta que aún no conocemos bien a todos los compañeros del salón. </w:t>
      </w:r>
    </w:p>
    <w:p w:rsidR="009F6B31" w:rsidRPr="00D75EB7" w:rsidRDefault="00E1731B" w:rsidP="00D75EB7">
      <w:pPr>
        <w:jc w:val="both"/>
        <w:rPr>
          <w:rFonts w:ascii="Arial" w:hAnsi="Arial" w:cs="Arial"/>
        </w:rPr>
      </w:pPr>
      <w:r w:rsidRPr="00D75EB7">
        <w:rPr>
          <w:rFonts w:ascii="Arial" w:hAnsi="Arial" w:cs="Arial"/>
        </w:rPr>
        <w:t xml:space="preserve">Como reportes de lectura elaboramos un mapa mental sobre </w:t>
      </w:r>
      <w:r w:rsidR="009F6B31" w:rsidRPr="00D75EB7">
        <w:rPr>
          <w:rFonts w:ascii="Arial" w:hAnsi="Arial" w:cs="Arial"/>
        </w:rPr>
        <w:t xml:space="preserve"> Educación a distancia así como un reporte de Lectura sobre los antecedentes de la ED en la cual nos hablaba que con la aparición de la escritura se empezaron a creer mensajes los cuales se podían dar a otras personas, incluso llevarse otras partes, con el paso del tiempo se fueron dando los avances sociopolíticos ya que anteriormente solo tenían educación las clases altas y el proletariado no tenía acceso a una educación de calidad, debido a que la infraestructura era deficiente, con las revoluciones industriales se impulsaba a que todos tuvieran más acceso </w:t>
      </w:r>
      <w:proofErr w:type="spellStart"/>
      <w:r w:rsidR="009F6B31" w:rsidRPr="00D75EB7">
        <w:rPr>
          <w:rFonts w:ascii="Arial" w:hAnsi="Arial" w:cs="Arial"/>
        </w:rPr>
        <w:t>acceso</w:t>
      </w:r>
      <w:proofErr w:type="spellEnd"/>
      <w:r w:rsidR="009F6B31" w:rsidRPr="00D75EB7">
        <w:rPr>
          <w:rFonts w:ascii="Arial" w:hAnsi="Arial" w:cs="Arial"/>
        </w:rPr>
        <w:t xml:space="preserve"> a la educación, pero en esa época algunas personas infrautilizaban su educación ya que por ejemplo las amas de casa no podían cubrir sus horarios por sus labores, a algunos les quedaba retirado las </w:t>
      </w:r>
      <w:proofErr w:type="spellStart"/>
      <w:r w:rsidR="009F6B31" w:rsidRPr="00D75EB7">
        <w:rPr>
          <w:rFonts w:ascii="Arial" w:hAnsi="Arial" w:cs="Arial"/>
        </w:rPr>
        <w:t>escuelas,etc</w:t>
      </w:r>
      <w:proofErr w:type="spellEnd"/>
      <w:r w:rsidR="009F6B31" w:rsidRPr="00D75EB7">
        <w:rPr>
          <w:rFonts w:ascii="Arial" w:hAnsi="Arial" w:cs="Arial"/>
        </w:rPr>
        <w:t>.</w:t>
      </w:r>
    </w:p>
    <w:p w:rsidR="009F6B31" w:rsidRPr="00D75EB7" w:rsidRDefault="009F6B31" w:rsidP="00D75EB7">
      <w:pPr>
        <w:jc w:val="both"/>
        <w:rPr>
          <w:rFonts w:ascii="Arial" w:hAnsi="Arial" w:cs="Arial"/>
        </w:rPr>
      </w:pPr>
      <w:r w:rsidRPr="00D75EB7">
        <w:rPr>
          <w:rFonts w:ascii="Arial" w:hAnsi="Arial" w:cs="Arial"/>
        </w:rPr>
        <w:t>Con la necesidad de que tenemos que aprender algo en la vida se genera la línea de la educación parmente ya que en la actualidad todos necesitamos calificarnos y recalificarnos. Con los nuevos sistemas convencionales la educación tenía que ser cara a cara es decir debía existir un aula, profesores, estudiantes y medios didácticos para poder adquirir de transmitir conocimientos, por lo  cual el profesor potenciaba el trabajo independiente y por lo consiguiente se generaba un aprendizaje propio.</w:t>
      </w:r>
    </w:p>
    <w:p w:rsidR="009F6B31" w:rsidRPr="00D75EB7" w:rsidRDefault="009F6B31" w:rsidP="00D75EB7">
      <w:pPr>
        <w:jc w:val="both"/>
        <w:rPr>
          <w:rFonts w:ascii="Arial" w:hAnsi="Arial" w:cs="Arial"/>
        </w:rPr>
      </w:pPr>
      <w:r w:rsidRPr="00D75EB7">
        <w:rPr>
          <w:rFonts w:ascii="Arial" w:hAnsi="Arial" w:cs="Arial"/>
        </w:rPr>
        <w:t>Con la transformación de las nuevas tecnologías se fueron eliminando más las barreras de la comunicación, estos nuevos avances han enriquecido al ámbito educativo, ya que a través de estas el estudiante puede generar su propio aprendizaje de manera independiente con el uso de las nuevas tecnologías.</w:t>
      </w:r>
    </w:p>
    <w:p w:rsidR="009F6B31" w:rsidRPr="00D75EB7" w:rsidRDefault="009F6B31" w:rsidP="00D75EB7">
      <w:pPr>
        <w:jc w:val="both"/>
        <w:rPr>
          <w:rFonts w:ascii="Arial" w:hAnsi="Arial" w:cs="Arial"/>
        </w:rPr>
      </w:pPr>
      <w:r w:rsidRPr="00D75EB7">
        <w:rPr>
          <w:rFonts w:ascii="Arial" w:hAnsi="Arial" w:cs="Arial"/>
        </w:rPr>
        <w:lastRenderedPageBreak/>
        <w:t>La educación a distancia no es algo nuevo ya que esta se ha venido empelando desde tiempo atrás como por ejemplo la educación por correspondencia la cual pertenece a la primera generación, en esta generación se utilizaban los escritos y el servicio por correspondencia, se utilizó  a finales del siglo XIX, la segunda generación fue la enseñanza multimedia, los medios que más se utilizaban en esta era la radio y la televisión, el texto escrito se acompañaba ya de materiales audiovisuales y la tercera generación es la de enseñanza telemática, se caracteriza por la integración de telecomunicaciones y el uso del internet.</w:t>
      </w:r>
    </w:p>
    <w:p w:rsidR="009F6B31" w:rsidRPr="00D75EB7" w:rsidRDefault="009F6B31" w:rsidP="00D75EB7">
      <w:pPr>
        <w:jc w:val="both"/>
        <w:rPr>
          <w:rFonts w:ascii="Arial" w:hAnsi="Arial" w:cs="Arial"/>
        </w:rPr>
      </w:pPr>
      <w:r w:rsidRPr="00D75EB7">
        <w:rPr>
          <w:rFonts w:ascii="Arial" w:hAnsi="Arial" w:cs="Arial"/>
        </w:rPr>
        <w:t xml:space="preserve">Como producto final elaboramos un </w:t>
      </w:r>
      <w:proofErr w:type="spellStart"/>
      <w:r w:rsidRPr="00D75EB7">
        <w:rPr>
          <w:rFonts w:ascii="Arial" w:hAnsi="Arial" w:cs="Arial"/>
        </w:rPr>
        <w:t>podcats</w:t>
      </w:r>
      <w:proofErr w:type="spellEnd"/>
      <w:r w:rsidRPr="00D75EB7">
        <w:rPr>
          <w:rFonts w:ascii="Arial" w:hAnsi="Arial" w:cs="Arial"/>
        </w:rPr>
        <w:t>, al realizar este trabajo me di cuenta que ya había trabajado con la mayoría de mis compañeros de equipo, pero que nos faltaba más sentido de responsabilidad ya que fuimos el equipo más bajo solo por hacer las cosas al último.</w:t>
      </w:r>
    </w:p>
    <w:p w:rsidR="009F6B31" w:rsidRPr="00D75EB7" w:rsidRDefault="009F6B31" w:rsidP="00D75EB7">
      <w:pPr>
        <w:jc w:val="both"/>
        <w:rPr>
          <w:rFonts w:ascii="Arial" w:hAnsi="Arial" w:cs="Arial"/>
        </w:rPr>
      </w:pPr>
    </w:p>
    <w:p w:rsidR="009F6B31" w:rsidRPr="003F22F3" w:rsidRDefault="009F6B31" w:rsidP="00D75EB7">
      <w:pPr>
        <w:jc w:val="both"/>
        <w:rPr>
          <w:rFonts w:ascii="Arial" w:hAnsi="Arial" w:cs="Arial"/>
          <w:u w:val="single"/>
        </w:rPr>
      </w:pPr>
      <w:r w:rsidRPr="003F22F3">
        <w:rPr>
          <w:rFonts w:ascii="Arial" w:hAnsi="Arial" w:cs="Arial"/>
          <w:u w:val="single"/>
        </w:rPr>
        <w:t xml:space="preserve">Sesión 2 </w:t>
      </w:r>
    </w:p>
    <w:p w:rsidR="003540C3" w:rsidRPr="00D75EB7" w:rsidRDefault="009F6B31" w:rsidP="00D75EB7">
      <w:pPr>
        <w:jc w:val="both"/>
        <w:rPr>
          <w:rFonts w:ascii="Arial" w:hAnsi="Arial" w:cs="Arial"/>
        </w:rPr>
      </w:pPr>
      <w:r w:rsidRPr="00D75EB7">
        <w:rPr>
          <w:rFonts w:ascii="Arial" w:hAnsi="Arial" w:cs="Arial"/>
        </w:rPr>
        <w:t xml:space="preserve">La sesión 2 fue una de las más divertidas para ya que elaboramos una </w:t>
      </w:r>
      <w:r w:rsidR="00584BD5" w:rsidRPr="00D75EB7">
        <w:rPr>
          <w:rFonts w:ascii="Arial" w:hAnsi="Arial" w:cs="Arial"/>
        </w:rPr>
        <w:t xml:space="preserve">foto novela con los dos temas que leímos que fueron </w:t>
      </w:r>
    </w:p>
    <w:p w:rsidR="009F6B31" w:rsidRPr="00D75EB7" w:rsidRDefault="00584BD5" w:rsidP="00D75EB7">
      <w:pPr>
        <w:jc w:val="both"/>
        <w:rPr>
          <w:rFonts w:ascii="Arial" w:hAnsi="Arial" w:cs="Arial"/>
        </w:rPr>
      </w:pPr>
      <w:r w:rsidRPr="00D75EB7">
        <w:rPr>
          <w:rFonts w:ascii="Arial" w:hAnsi="Arial" w:cs="Arial"/>
        </w:rPr>
        <w:t xml:space="preserve"> </w:t>
      </w:r>
      <w:r w:rsidR="003540C3" w:rsidRPr="00D75EB7">
        <w:rPr>
          <w:rFonts w:ascii="Arial" w:hAnsi="Arial" w:cs="Arial"/>
        </w:rPr>
        <w:t>HACIA UNA DEFINICIÓN DE EDUCACIÓN A DISTANCIA</w:t>
      </w:r>
    </w:p>
    <w:p w:rsidR="003540C3" w:rsidRPr="00D75EB7" w:rsidRDefault="003540C3" w:rsidP="00D75EB7">
      <w:pPr>
        <w:jc w:val="both"/>
        <w:rPr>
          <w:rFonts w:ascii="Arial" w:hAnsi="Arial" w:cs="Arial"/>
        </w:rPr>
      </w:pPr>
      <w:r w:rsidRPr="00D75EB7">
        <w:rPr>
          <w:rFonts w:ascii="Arial" w:hAnsi="Arial" w:cs="Arial"/>
        </w:rPr>
        <w:t>En esta lectura diversos autores llegan a definiciones de lo que es educación a distancia como Miguel Casa Armengol: dice que la educación a distancia cubre no solo una nueva forma de estudio sino una también estrategias educativas que son conducidas de diferentes formas ya sea electrónica o impresa.</w:t>
      </w:r>
    </w:p>
    <w:p w:rsidR="003540C3" w:rsidRPr="00D75EB7" w:rsidRDefault="003540C3" w:rsidP="00D75EB7">
      <w:pPr>
        <w:jc w:val="both"/>
        <w:rPr>
          <w:rFonts w:ascii="Arial" w:eastAsia="Calibri" w:hAnsi="Arial" w:cs="Arial"/>
        </w:rPr>
      </w:pPr>
      <w:r w:rsidRPr="00D75EB7">
        <w:rPr>
          <w:rFonts w:ascii="Arial" w:eastAsia="Calibri" w:hAnsi="Arial" w:cs="Arial"/>
        </w:rPr>
        <w:t>También en este texto habla sobre las características más representativas de la educación a distancia que son las siguientes:</w:t>
      </w:r>
    </w:p>
    <w:p w:rsidR="003540C3" w:rsidRPr="00D75EB7" w:rsidRDefault="003540C3" w:rsidP="00D75EB7">
      <w:pPr>
        <w:numPr>
          <w:ilvl w:val="0"/>
          <w:numId w:val="1"/>
        </w:numPr>
        <w:contextualSpacing/>
        <w:jc w:val="both"/>
        <w:rPr>
          <w:rFonts w:ascii="Arial" w:eastAsia="Calibri" w:hAnsi="Arial" w:cs="Arial"/>
        </w:rPr>
      </w:pPr>
      <w:r w:rsidRPr="00D75EB7">
        <w:rPr>
          <w:rFonts w:ascii="Arial" w:eastAsia="Calibri" w:hAnsi="Arial" w:cs="Arial"/>
        </w:rPr>
        <w:t xml:space="preserve">La educación a distancia se caracteriza por no tener una comunicación directa </w:t>
      </w:r>
    </w:p>
    <w:p w:rsidR="003540C3" w:rsidRPr="00D75EB7" w:rsidRDefault="003540C3" w:rsidP="00D75EB7">
      <w:pPr>
        <w:numPr>
          <w:ilvl w:val="0"/>
          <w:numId w:val="1"/>
        </w:numPr>
        <w:contextualSpacing/>
        <w:jc w:val="both"/>
        <w:rPr>
          <w:rFonts w:ascii="Arial" w:eastAsia="Calibri" w:hAnsi="Arial" w:cs="Arial"/>
        </w:rPr>
      </w:pPr>
      <w:r w:rsidRPr="00D75EB7">
        <w:rPr>
          <w:rFonts w:ascii="Arial" w:eastAsia="Calibri" w:hAnsi="Arial" w:cs="Arial"/>
        </w:rPr>
        <w:t xml:space="preserve">Autodidacta o </w:t>
      </w:r>
      <w:proofErr w:type="spellStart"/>
      <w:r w:rsidRPr="00D75EB7">
        <w:rPr>
          <w:rFonts w:ascii="Arial" w:eastAsia="Calibri" w:hAnsi="Arial" w:cs="Arial"/>
        </w:rPr>
        <w:t>autoinstructivo</w:t>
      </w:r>
      <w:proofErr w:type="spellEnd"/>
      <w:r w:rsidRPr="00D75EB7">
        <w:rPr>
          <w:rFonts w:ascii="Arial" w:eastAsia="Calibri" w:hAnsi="Arial" w:cs="Arial"/>
        </w:rPr>
        <w:t xml:space="preserve"> </w:t>
      </w:r>
    </w:p>
    <w:p w:rsidR="003540C3" w:rsidRPr="00D75EB7" w:rsidRDefault="003540C3" w:rsidP="00D75EB7">
      <w:pPr>
        <w:numPr>
          <w:ilvl w:val="0"/>
          <w:numId w:val="1"/>
        </w:numPr>
        <w:contextualSpacing/>
        <w:jc w:val="both"/>
        <w:rPr>
          <w:rFonts w:ascii="Arial" w:eastAsia="Calibri" w:hAnsi="Arial" w:cs="Arial"/>
        </w:rPr>
      </w:pPr>
      <w:r w:rsidRPr="00D75EB7">
        <w:rPr>
          <w:rFonts w:ascii="Arial" w:eastAsia="Calibri" w:hAnsi="Arial" w:cs="Arial"/>
        </w:rPr>
        <w:t xml:space="preserve">Su medio de expresión es la escrita y en poca cantidad la telefónica </w:t>
      </w:r>
    </w:p>
    <w:p w:rsidR="003540C3" w:rsidRPr="00D75EB7" w:rsidRDefault="003540C3" w:rsidP="00D75EB7">
      <w:pPr>
        <w:numPr>
          <w:ilvl w:val="0"/>
          <w:numId w:val="1"/>
        </w:numPr>
        <w:contextualSpacing/>
        <w:jc w:val="both"/>
        <w:rPr>
          <w:rFonts w:ascii="Arial" w:eastAsia="Calibri" w:hAnsi="Arial" w:cs="Arial"/>
        </w:rPr>
      </w:pPr>
      <w:r w:rsidRPr="00D75EB7">
        <w:rPr>
          <w:rFonts w:ascii="Arial" w:eastAsia="Calibri" w:hAnsi="Arial" w:cs="Arial"/>
        </w:rPr>
        <w:t xml:space="preserve">Minimiza los gastos </w:t>
      </w:r>
    </w:p>
    <w:p w:rsidR="003540C3" w:rsidRPr="00D75EB7" w:rsidRDefault="003540C3" w:rsidP="00D75EB7">
      <w:pPr>
        <w:numPr>
          <w:ilvl w:val="0"/>
          <w:numId w:val="1"/>
        </w:numPr>
        <w:contextualSpacing/>
        <w:jc w:val="both"/>
        <w:rPr>
          <w:rFonts w:ascii="Arial" w:eastAsia="Calibri" w:hAnsi="Arial" w:cs="Arial"/>
        </w:rPr>
      </w:pPr>
      <w:r w:rsidRPr="00D75EB7">
        <w:rPr>
          <w:rFonts w:ascii="Arial" w:eastAsia="Calibri" w:hAnsi="Arial" w:cs="Arial"/>
        </w:rPr>
        <w:t xml:space="preserve">Creación de habilidades como la organización e independencia </w:t>
      </w:r>
    </w:p>
    <w:p w:rsidR="003540C3" w:rsidRPr="00D75EB7" w:rsidRDefault="003540C3" w:rsidP="00D75EB7">
      <w:pPr>
        <w:jc w:val="both"/>
        <w:rPr>
          <w:rFonts w:ascii="Arial" w:hAnsi="Arial" w:cs="Arial"/>
        </w:rPr>
      </w:pPr>
    </w:p>
    <w:p w:rsidR="00DB646F" w:rsidRPr="00D75EB7" w:rsidRDefault="00DB646F" w:rsidP="00D75EB7">
      <w:pPr>
        <w:jc w:val="both"/>
        <w:rPr>
          <w:rFonts w:ascii="Arial" w:hAnsi="Arial" w:cs="Arial"/>
        </w:rPr>
      </w:pPr>
      <w:r w:rsidRPr="00D75EB7">
        <w:rPr>
          <w:rFonts w:ascii="Arial" w:hAnsi="Arial" w:cs="Arial"/>
        </w:rPr>
        <w:t xml:space="preserve">EDUCACIÓN A DISTANCIA PRINCIPIOS Y TENDENCIAS. </w:t>
      </w:r>
    </w:p>
    <w:p w:rsidR="00DB646F" w:rsidRPr="00D75EB7" w:rsidRDefault="00D65FDA" w:rsidP="00D75EB7">
      <w:pPr>
        <w:jc w:val="both"/>
        <w:rPr>
          <w:rFonts w:ascii="Arial" w:hAnsi="Arial" w:cs="Arial"/>
        </w:rPr>
      </w:pPr>
      <w:r w:rsidRPr="00D75EB7">
        <w:rPr>
          <w:rFonts w:ascii="Arial" w:hAnsi="Arial" w:cs="Arial"/>
        </w:rPr>
        <w:t xml:space="preserve">En esta lectura habla sobre que la </w:t>
      </w:r>
      <w:r w:rsidR="00DB646F" w:rsidRPr="00D75EB7">
        <w:rPr>
          <w:rFonts w:ascii="Arial" w:hAnsi="Arial" w:cs="Arial"/>
        </w:rPr>
        <w:t>Educación a Distancia tiene sus inicios en la enseñanza por correspondencia y una de las universidades precursoras de ello fue la de Londres</w:t>
      </w:r>
      <w:r w:rsidRPr="00D75EB7">
        <w:rPr>
          <w:rFonts w:ascii="Arial" w:hAnsi="Arial" w:cs="Arial"/>
        </w:rPr>
        <w:t xml:space="preserve"> la Open </w:t>
      </w:r>
      <w:proofErr w:type="spellStart"/>
      <w:r w:rsidRPr="00D75EB7">
        <w:rPr>
          <w:rFonts w:ascii="Arial" w:hAnsi="Arial" w:cs="Arial"/>
        </w:rPr>
        <w:t>University</w:t>
      </w:r>
      <w:proofErr w:type="spellEnd"/>
      <w:r w:rsidRPr="00D75EB7">
        <w:rPr>
          <w:rFonts w:ascii="Arial" w:hAnsi="Arial" w:cs="Arial"/>
        </w:rPr>
        <w:t xml:space="preserve">, en los principales </w:t>
      </w:r>
      <w:r w:rsidR="00DB646F" w:rsidRPr="00D75EB7">
        <w:rPr>
          <w:rFonts w:ascii="Arial" w:hAnsi="Arial" w:cs="Arial"/>
        </w:rPr>
        <w:t xml:space="preserve">países que utilizaron la estrategia de Educación a Distancia fueron: la Universidad de Phoenix en Arizona, la Western </w:t>
      </w:r>
      <w:proofErr w:type="spellStart"/>
      <w:r w:rsidR="00DB646F" w:rsidRPr="00D75EB7">
        <w:rPr>
          <w:rFonts w:ascii="Arial" w:hAnsi="Arial" w:cs="Arial"/>
        </w:rPr>
        <w:t>Governors</w:t>
      </w:r>
      <w:proofErr w:type="spellEnd"/>
      <w:r w:rsidR="00DB646F" w:rsidRPr="00D75EB7">
        <w:rPr>
          <w:rFonts w:ascii="Arial" w:hAnsi="Arial" w:cs="Arial"/>
        </w:rPr>
        <w:t xml:space="preserve"> de Estados Unidos de América, la Universidad Abierta en Inglaterra, Canadá y España.</w:t>
      </w:r>
    </w:p>
    <w:p w:rsidR="00DB646F" w:rsidRPr="00D75EB7" w:rsidRDefault="000C57C6" w:rsidP="00D75EB7">
      <w:pPr>
        <w:jc w:val="both"/>
        <w:rPr>
          <w:rFonts w:ascii="Arial" w:hAnsi="Arial" w:cs="Arial"/>
        </w:rPr>
      </w:pPr>
      <w:r w:rsidRPr="00D75EB7">
        <w:rPr>
          <w:rFonts w:ascii="Arial" w:hAnsi="Arial" w:cs="Arial"/>
        </w:rPr>
        <w:lastRenderedPageBreak/>
        <w:t xml:space="preserve">Cada experto que se menciona en esta lectura  tiene una idea sobre de lo que es la </w:t>
      </w:r>
      <w:r w:rsidR="00DB646F" w:rsidRPr="00D75EB7">
        <w:rPr>
          <w:rFonts w:ascii="Arial" w:hAnsi="Arial" w:cs="Arial"/>
        </w:rPr>
        <w:t>Educación a Distancia:</w:t>
      </w:r>
    </w:p>
    <w:p w:rsidR="00DB646F" w:rsidRPr="00D75EB7" w:rsidRDefault="00DB646F" w:rsidP="00D75EB7">
      <w:pPr>
        <w:pStyle w:val="Prrafodelista"/>
        <w:numPr>
          <w:ilvl w:val="0"/>
          <w:numId w:val="2"/>
        </w:numPr>
        <w:jc w:val="both"/>
        <w:rPr>
          <w:rFonts w:ascii="Arial" w:hAnsi="Arial" w:cs="Arial"/>
        </w:rPr>
      </w:pPr>
      <w:r w:rsidRPr="00D75EB7">
        <w:rPr>
          <w:rFonts w:ascii="Arial" w:hAnsi="Arial" w:cs="Arial"/>
        </w:rPr>
        <w:t>Otto Peter (1967). Cree que la Educación a Distancia es producto de la sociedad industrial donde sus características son: División del trabajo, mecanización, producción en masa, estandarización y centralización.</w:t>
      </w:r>
    </w:p>
    <w:p w:rsidR="00DB646F" w:rsidRPr="00D75EB7" w:rsidRDefault="00DB646F" w:rsidP="00D75EB7">
      <w:pPr>
        <w:pStyle w:val="Prrafodelista"/>
        <w:numPr>
          <w:ilvl w:val="0"/>
          <w:numId w:val="2"/>
        </w:numPr>
        <w:jc w:val="both"/>
        <w:rPr>
          <w:rFonts w:ascii="Arial" w:hAnsi="Arial" w:cs="Arial"/>
        </w:rPr>
      </w:pPr>
      <w:r w:rsidRPr="00D75EB7">
        <w:rPr>
          <w:rFonts w:ascii="Arial" w:hAnsi="Arial" w:cs="Arial"/>
        </w:rPr>
        <w:t>Michael Moore (1972). Considera que la Educación a Distancia tiene dos dimensiones: Comunicación transnacional y autonomía del estudiante.</w:t>
      </w:r>
    </w:p>
    <w:p w:rsidR="00DB646F" w:rsidRPr="00D75EB7" w:rsidRDefault="00DB646F" w:rsidP="00D75EB7">
      <w:pPr>
        <w:pStyle w:val="Prrafodelista"/>
        <w:numPr>
          <w:ilvl w:val="0"/>
          <w:numId w:val="2"/>
        </w:numPr>
        <w:jc w:val="both"/>
        <w:rPr>
          <w:rFonts w:ascii="Arial" w:hAnsi="Arial" w:cs="Arial"/>
        </w:rPr>
      </w:pPr>
      <w:proofErr w:type="spellStart"/>
      <w:r w:rsidRPr="00D75EB7">
        <w:rPr>
          <w:rFonts w:ascii="Arial" w:hAnsi="Arial" w:cs="Arial"/>
        </w:rPr>
        <w:t>Holmberg</w:t>
      </w:r>
      <w:proofErr w:type="spellEnd"/>
      <w:r w:rsidRPr="00D75EB7">
        <w:rPr>
          <w:rFonts w:ascii="Arial" w:hAnsi="Arial" w:cs="Arial"/>
        </w:rPr>
        <w:t xml:space="preserve"> (1983). Propone una teoría de la didáctica de la conversación, donde la </w:t>
      </w:r>
      <w:proofErr w:type="spellStart"/>
      <w:r w:rsidRPr="00D75EB7">
        <w:rPr>
          <w:rFonts w:ascii="Arial" w:hAnsi="Arial" w:cs="Arial"/>
        </w:rPr>
        <w:t>interpersonalización</w:t>
      </w:r>
      <w:proofErr w:type="spellEnd"/>
      <w:r w:rsidRPr="00D75EB7">
        <w:rPr>
          <w:rFonts w:ascii="Arial" w:hAnsi="Arial" w:cs="Arial"/>
        </w:rPr>
        <w:t xml:space="preserve"> del proceso de enseñanza es muy importante. Cree que el aprendiz requiere individualidad, libertad, autonomía, madurez y comunicación.</w:t>
      </w:r>
    </w:p>
    <w:p w:rsidR="00DB646F" w:rsidRPr="00D75EB7" w:rsidRDefault="00DB646F" w:rsidP="00D75EB7">
      <w:pPr>
        <w:pStyle w:val="Prrafodelista"/>
        <w:numPr>
          <w:ilvl w:val="0"/>
          <w:numId w:val="2"/>
        </w:numPr>
        <w:jc w:val="both"/>
        <w:rPr>
          <w:rFonts w:ascii="Arial" w:hAnsi="Arial" w:cs="Arial"/>
        </w:rPr>
      </w:pPr>
      <w:proofErr w:type="spellStart"/>
      <w:r w:rsidRPr="00D75EB7">
        <w:rPr>
          <w:rFonts w:ascii="Arial" w:hAnsi="Arial" w:cs="Arial"/>
        </w:rPr>
        <w:t>Keegan</w:t>
      </w:r>
      <w:proofErr w:type="spellEnd"/>
      <w:r w:rsidRPr="00D75EB7">
        <w:rPr>
          <w:rFonts w:ascii="Arial" w:hAnsi="Arial" w:cs="Arial"/>
        </w:rPr>
        <w:t xml:space="preserve"> (1986). Apoya con la Teoría General de la Educación.</w:t>
      </w:r>
    </w:p>
    <w:p w:rsidR="00DB646F" w:rsidRPr="00D75EB7" w:rsidRDefault="00DB646F" w:rsidP="00D75EB7">
      <w:pPr>
        <w:pStyle w:val="Prrafodelista"/>
        <w:numPr>
          <w:ilvl w:val="0"/>
          <w:numId w:val="2"/>
        </w:numPr>
        <w:jc w:val="both"/>
        <w:rPr>
          <w:rFonts w:ascii="Arial" w:hAnsi="Arial" w:cs="Arial"/>
        </w:rPr>
      </w:pPr>
      <w:proofErr w:type="spellStart"/>
      <w:r w:rsidRPr="00D75EB7">
        <w:rPr>
          <w:rFonts w:ascii="Arial" w:hAnsi="Arial" w:cs="Arial"/>
        </w:rPr>
        <w:t>Garrison</w:t>
      </w:r>
      <w:proofErr w:type="spellEnd"/>
      <w:r w:rsidRPr="00D75EB7">
        <w:rPr>
          <w:rFonts w:ascii="Arial" w:hAnsi="Arial" w:cs="Arial"/>
        </w:rPr>
        <w:t xml:space="preserve"> (1989). Basa su teoría en la comunicación y el control del alumno.</w:t>
      </w:r>
    </w:p>
    <w:p w:rsidR="00DB646F" w:rsidRPr="00D75EB7" w:rsidRDefault="00DB646F" w:rsidP="00D75EB7">
      <w:pPr>
        <w:pStyle w:val="Prrafodelista"/>
        <w:numPr>
          <w:ilvl w:val="0"/>
          <w:numId w:val="2"/>
        </w:numPr>
        <w:jc w:val="both"/>
        <w:rPr>
          <w:rFonts w:ascii="Arial" w:hAnsi="Arial" w:cs="Arial"/>
        </w:rPr>
      </w:pPr>
      <w:proofErr w:type="spellStart"/>
      <w:r w:rsidRPr="00D75EB7">
        <w:rPr>
          <w:rFonts w:ascii="Arial" w:hAnsi="Arial" w:cs="Arial"/>
        </w:rPr>
        <w:t>Verduin</w:t>
      </w:r>
      <w:proofErr w:type="spellEnd"/>
      <w:r w:rsidRPr="00D75EB7">
        <w:rPr>
          <w:rFonts w:ascii="Arial" w:hAnsi="Arial" w:cs="Arial"/>
        </w:rPr>
        <w:t xml:space="preserve"> y Clark (1991). Apoyan el diálogo, estructura y autonomía del estudiante.</w:t>
      </w:r>
    </w:p>
    <w:p w:rsidR="000C57C6" w:rsidRPr="00D75EB7" w:rsidRDefault="000C57C6" w:rsidP="00D75EB7">
      <w:pPr>
        <w:jc w:val="both"/>
        <w:rPr>
          <w:rFonts w:ascii="Arial" w:hAnsi="Arial" w:cs="Arial"/>
        </w:rPr>
      </w:pPr>
      <w:r w:rsidRPr="00D75EB7">
        <w:rPr>
          <w:rFonts w:ascii="Arial" w:hAnsi="Arial" w:cs="Arial"/>
        </w:rPr>
        <w:t>L</w:t>
      </w:r>
      <w:r w:rsidR="00DB646F" w:rsidRPr="00D75EB7">
        <w:rPr>
          <w:rFonts w:ascii="Arial" w:hAnsi="Arial" w:cs="Arial"/>
        </w:rPr>
        <w:t xml:space="preserve">a Educación a Distancia, </w:t>
      </w:r>
      <w:proofErr w:type="spellStart"/>
      <w:r w:rsidRPr="00D75EB7">
        <w:rPr>
          <w:rFonts w:ascii="Arial" w:hAnsi="Arial" w:cs="Arial"/>
        </w:rPr>
        <w:t>a</w:t>
      </w:r>
      <w:proofErr w:type="spellEnd"/>
      <w:r w:rsidRPr="00D75EB7">
        <w:rPr>
          <w:rFonts w:ascii="Arial" w:hAnsi="Arial" w:cs="Arial"/>
        </w:rPr>
        <w:t xml:space="preserve"> pasado por distintas entapas que a continuación se en listan </w:t>
      </w:r>
    </w:p>
    <w:p w:rsidR="00DB646F" w:rsidRPr="00D75EB7" w:rsidRDefault="00DB646F" w:rsidP="00D75EB7">
      <w:pPr>
        <w:pStyle w:val="Prrafodelista"/>
        <w:numPr>
          <w:ilvl w:val="0"/>
          <w:numId w:val="5"/>
        </w:numPr>
        <w:jc w:val="both"/>
        <w:rPr>
          <w:rFonts w:ascii="Arial" w:hAnsi="Arial" w:cs="Arial"/>
        </w:rPr>
      </w:pPr>
      <w:r w:rsidRPr="00D75EB7">
        <w:rPr>
          <w:rFonts w:ascii="Arial" w:hAnsi="Arial" w:cs="Arial"/>
        </w:rPr>
        <w:t>Primera generación (1850-1960). Radio, Tv y material impreso.</w:t>
      </w:r>
    </w:p>
    <w:p w:rsidR="00DB646F" w:rsidRPr="00D75EB7" w:rsidRDefault="00DB646F" w:rsidP="00D75EB7">
      <w:pPr>
        <w:pStyle w:val="Prrafodelista"/>
        <w:numPr>
          <w:ilvl w:val="0"/>
          <w:numId w:val="5"/>
        </w:numPr>
        <w:jc w:val="both"/>
        <w:rPr>
          <w:rFonts w:ascii="Arial" w:hAnsi="Arial" w:cs="Arial"/>
        </w:rPr>
      </w:pPr>
      <w:r w:rsidRPr="00D75EB7">
        <w:rPr>
          <w:rFonts w:ascii="Arial" w:hAnsi="Arial" w:cs="Arial"/>
        </w:rPr>
        <w:t>Segunda generación (1960-1985). Videograbadoras y Tv.</w:t>
      </w:r>
    </w:p>
    <w:p w:rsidR="00DB646F" w:rsidRPr="00D75EB7" w:rsidRDefault="00DB646F" w:rsidP="00D75EB7">
      <w:pPr>
        <w:pStyle w:val="Prrafodelista"/>
        <w:numPr>
          <w:ilvl w:val="0"/>
          <w:numId w:val="5"/>
        </w:numPr>
        <w:jc w:val="both"/>
        <w:rPr>
          <w:rFonts w:ascii="Arial" w:hAnsi="Arial" w:cs="Arial"/>
        </w:rPr>
      </w:pPr>
      <w:r w:rsidRPr="00D75EB7">
        <w:rPr>
          <w:rFonts w:ascii="Arial" w:hAnsi="Arial" w:cs="Arial"/>
        </w:rPr>
        <w:t>Tercera generación (1985-1995). Computador, internet- correo y Videoconferencia de dos vías.</w:t>
      </w:r>
    </w:p>
    <w:p w:rsidR="003540C3" w:rsidRPr="00D75EB7" w:rsidRDefault="00DB646F" w:rsidP="00D75EB7">
      <w:pPr>
        <w:pStyle w:val="Prrafodelista"/>
        <w:numPr>
          <w:ilvl w:val="0"/>
          <w:numId w:val="5"/>
        </w:numPr>
        <w:jc w:val="both"/>
        <w:rPr>
          <w:rFonts w:ascii="Arial" w:hAnsi="Arial" w:cs="Arial"/>
        </w:rPr>
      </w:pPr>
      <w:r w:rsidRPr="00D75EB7">
        <w:rPr>
          <w:rFonts w:ascii="Arial" w:hAnsi="Arial" w:cs="Arial"/>
        </w:rPr>
        <w:t>Cuarta generación (1995-2005). Creación de colegios y universidades virtuales, plataformas-multimedios y videos de alta calidad en dos vías.</w:t>
      </w:r>
    </w:p>
    <w:p w:rsidR="000C57C6" w:rsidRPr="00D75EB7" w:rsidRDefault="000C57C6" w:rsidP="00D75EB7">
      <w:pPr>
        <w:jc w:val="both"/>
        <w:rPr>
          <w:rFonts w:ascii="Arial" w:hAnsi="Arial" w:cs="Arial"/>
        </w:rPr>
      </w:pPr>
    </w:p>
    <w:p w:rsidR="000C57C6" w:rsidRPr="00D75EB7" w:rsidRDefault="000C57C6" w:rsidP="00D75EB7">
      <w:pPr>
        <w:jc w:val="both"/>
        <w:rPr>
          <w:rFonts w:ascii="Arial" w:hAnsi="Arial" w:cs="Arial"/>
        </w:rPr>
      </w:pPr>
      <w:r w:rsidRPr="00D75EB7">
        <w:rPr>
          <w:rFonts w:ascii="Arial" w:hAnsi="Arial" w:cs="Arial"/>
        </w:rPr>
        <w:t xml:space="preserve">Desde mi punto de vista esta vez mejoramos un poco en nuestro trabajo como equipo, pero aun siguieron existiendo una variedad de problemas que han enseñado que no toda la gente es responsable.  </w:t>
      </w:r>
    </w:p>
    <w:p w:rsidR="00E1731B" w:rsidRPr="00D75EB7" w:rsidRDefault="009F6B31" w:rsidP="00D75EB7">
      <w:pPr>
        <w:jc w:val="both"/>
        <w:rPr>
          <w:rFonts w:ascii="Arial" w:hAnsi="Arial" w:cs="Arial"/>
        </w:rPr>
      </w:pPr>
      <w:r w:rsidRPr="00D75EB7">
        <w:rPr>
          <w:rFonts w:ascii="Arial" w:hAnsi="Arial" w:cs="Arial"/>
        </w:rPr>
        <w:t xml:space="preserve">                </w:t>
      </w:r>
      <w:r w:rsidR="000C57C6" w:rsidRPr="00D75EB7">
        <w:rPr>
          <w:rFonts w:ascii="Arial" w:hAnsi="Arial" w:cs="Arial"/>
        </w:rPr>
        <w:t xml:space="preserve">    </w:t>
      </w:r>
    </w:p>
    <w:p w:rsidR="003B1493" w:rsidRPr="003F22F3" w:rsidRDefault="003B1493" w:rsidP="00D75EB7">
      <w:pPr>
        <w:jc w:val="both"/>
        <w:rPr>
          <w:rFonts w:ascii="Arial" w:hAnsi="Arial" w:cs="Arial"/>
          <w:u w:val="single"/>
        </w:rPr>
      </w:pPr>
      <w:r w:rsidRPr="003F22F3">
        <w:rPr>
          <w:rFonts w:ascii="Arial" w:hAnsi="Arial" w:cs="Arial"/>
          <w:u w:val="single"/>
        </w:rPr>
        <w:t>Sección 3</w:t>
      </w:r>
    </w:p>
    <w:p w:rsidR="00D20E26" w:rsidRPr="00D75EB7" w:rsidRDefault="000C57C6" w:rsidP="00D75EB7">
      <w:pPr>
        <w:jc w:val="both"/>
        <w:rPr>
          <w:rFonts w:ascii="Arial" w:hAnsi="Arial" w:cs="Arial"/>
        </w:rPr>
      </w:pPr>
      <w:r w:rsidRPr="00D75EB7">
        <w:rPr>
          <w:rFonts w:ascii="Arial" w:hAnsi="Arial" w:cs="Arial"/>
        </w:rPr>
        <w:t xml:space="preserve">Como cada sesión </w:t>
      </w:r>
      <w:r w:rsidR="007C52E7" w:rsidRPr="00D75EB7">
        <w:rPr>
          <w:rFonts w:ascii="Arial" w:hAnsi="Arial" w:cs="Arial"/>
        </w:rPr>
        <w:t xml:space="preserve"> al iniciar vimos la proyección de una  </w:t>
      </w:r>
      <w:r w:rsidR="003B1493" w:rsidRPr="00D75EB7">
        <w:rPr>
          <w:rFonts w:ascii="Arial" w:hAnsi="Arial" w:cs="Arial"/>
        </w:rPr>
        <w:t>Reflexión</w:t>
      </w:r>
      <w:r w:rsidR="007C52E7" w:rsidRPr="00D75EB7">
        <w:rPr>
          <w:rFonts w:ascii="Arial" w:hAnsi="Arial" w:cs="Arial"/>
        </w:rPr>
        <w:t xml:space="preserve">  llamada la </w:t>
      </w:r>
      <w:r w:rsidR="003B1493" w:rsidRPr="00D75EB7">
        <w:rPr>
          <w:rFonts w:ascii="Arial" w:hAnsi="Arial" w:cs="Arial"/>
        </w:rPr>
        <w:t xml:space="preserve"> vasija</w:t>
      </w:r>
      <w:r w:rsidR="007C52E7" w:rsidRPr="00D75EB7">
        <w:rPr>
          <w:rFonts w:ascii="Arial" w:hAnsi="Arial" w:cs="Arial"/>
        </w:rPr>
        <w:t xml:space="preserve"> agrietada </w:t>
      </w:r>
      <w:r w:rsidR="003B1493" w:rsidRPr="00D75EB7">
        <w:rPr>
          <w:rFonts w:ascii="Arial" w:hAnsi="Arial" w:cs="Arial"/>
        </w:rPr>
        <w:t xml:space="preserve">  </w:t>
      </w:r>
      <w:r w:rsidR="007C52E7" w:rsidRPr="00D75EB7">
        <w:rPr>
          <w:rFonts w:ascii="Arial" w:hAnsi="Arial" w:cs="Arial"/>
        </w:rPr>
        <w:t xml:space="preserve">lo que más rescate </w:t>
      </w:r>
      <w:r w:rsidR="003B1493" w:rsidRPr="00D75EB7">
        <w:rPr>
          <w:rFonts w:ascii="Arial" w:hAnsi="Arial" w:cs="Arial"/>
        </w:rPr>
        <w:t xml:space="preserve"> de esta reflexión es que cada quien tiene sus defectos pero eso no significa que seamos peores que lo demás, ya que estos forman parte de nosotros lo cual nos hace ser únicos, no tan solo hay que reconocer nuestros defectos  sino también nuestras virtudes  para potenciarlas y ser mejores día con día</w:t>
      </w:r>
      <w:r w:rsidR="00307BC7" w:rsidRPr="00D75EB7">
        <w:rPr>
          <w:rFonts w:ascii="Arial" w:hAnsi="Arial" w:cs="Arial"/>
        </w:rPr>
        <w:t xml:space="preserve">. </w:t>
      </w:r>
    </w:p>
    <w:p w:rsidR="00307BC7" w:rsidRPr="00D75EB7" w:rsidRDefault="00307BC7" w:rsidP="00D75EB7">
      <w:pPr>
        <w:jc w:val="both"/>
        <w:rPr>
          <w:rFonts w:ascii="Arial" w:hAnsi="Arial" w:cs="Arial"/>
        </w:rPr>
      </w:pPr>
      <w:r w:rsidRPr="00D75EB7">
        <w:rPr>
          <w:rFonts w:ascii="Arial" w:hAnsi="Arial" w:cs="Arial"/>
        </w:rPr>
        <w:t>En esta sesión analizamos dos textos que son los siguientes:</w:t>
      </w:r>
    </w:p>
    <w:p w:rsidR="00E727F3" w:rsidRPr="00D75EB7" w:rsidRDefault="00E727F3" w:rsidP="00D75EB7">
      <w:pPr>
        <w:jc w:val="both"/>
        <w:rPr>
          <w:rFonts w:ascii="Arial" w:hAnsi="Arial" w:cs="Arial"/>
        </w:rPr>
      </w:pPr>
      <w:r w:rsidRPr="00D75EB7">
        <w:rPr>
          <w:rFonts w:ascii="Arial" w:hAnsi="Arial" w:cs="Arial"/>
        </w:rPr>
        <w:t>PLATAFORMAS PARA EDUCACIÓN A DISTANCIA</w:t>
      </w:r>
    </w:p>
    <w:p w:rsidR="00E727F3" w:rsidRPr="00D75EB7" w:rsidRDefault="00E727F3" w:rsidP="00D75EB7">
      <w:pPr>
        <w:jc w:val="both"/>
        <w:rPr>
          <w:rFonts w:ascii="Arial" w:hAnsi="Arial" w:cs="Arial"/>
        </w:rPr>
      </w:pPr>
      <w:r w:rsidRPr="00D75EB7">
        <w:rPr>
          <w:rFonts w:ascii="Arial" w:hAnsi="Arial" w:cs="Arial"/>
        </w:rPr>
        <w:t xml:space="preserve">Las plataformas son un sistema o programa integrado para la gestión de la capacitación, que comprende el diseño y desarrollo de los recursos y elementos de la comunicación </w:t>
      </w:r>
      <w:r w:rsidRPr="00D75EB7">
        <w:rPr>
          <w:rFonts w:ascii="Arial" w:hAnsi="Arial" w:cs="Arial"/>
        </w:rPr>
        <w:lastRenderedPageBreak/>
        <w:t>para presentar a los alumnos todos los recursos que necesitan para aprender los contenidos. En este interactúan el docente y discente por medio de un ordenador.</w:t>
      </w:r>
    </w:p>
    <w:p w:rsidR="00E727F3" w:rsidRPr="00D75EB7" w:rsidRDefault="00E727F3" w:rsidP="00D75EB7">
      <w:pPr>
        <w:pStyle w:val="Prrafodelista"/>
        <w:numPr>
          <w:ilvl w:val="0"/>
          <w:numId w:val="6"/>
        </w:numPr>
        <w:spacing w:after="160" w:line="259" w:lineRule="auto"/>
        <w:jc w:val="both"/>
        <w:rPr>
          <w:rFonts w:ascii="Arial" w:hAnsi="Arial" w:cs="Arial"/>
        </w:rPr>
      </w:pPr>
      <w:r w:rsidRPr="00D75EB7">
        <w:rPr>
          <w:rFonts w:ascii="Arial" w:hAnsi="Arial" w:cs="Arial"/>
        </w:rPr>
        <w:t xml:space="preserve">estándares: pretenden resolver los problemas de comunicación entre los cursos y las plataformas.   </w:t>
      </w:r>
    </w:p>
    <w:p w:rsidR="00E727F3" w:rsidRPr="00D75EB7" w:rsidRDefault="00E727F3" w:rsidP="00D75EB7">
      <w:pPr>
        <w:pStyle w:val="Prrafodelista"/>
        <w:numPr>
          <w:ilvl w:val="0"/>
          <w:numId w:val="6"/>
        </w:numPr>
        <w:spacing w:after="160" w:line="259" w:lineRule="auto"/>
        <w:jc w:val="both"/>
        <w:rPr>
          <w:rFonts w:ascii="Arial" w:hAnsi="Arial" w:cs="Arial"/>
        </w:rPr>
      </w:pPr>
      <w:r w:rsidRPr="00D75EB7">
        <w:rPr>
          <w:rFonts w:ascii="Arial" w:hAnsi="Arial" w:cs="Arial"/>
        </w:rPr>
        <w:t>Costos: gama de precios para la elaboración de plataformas.</w:t>
      </w:r>
    </w:p>
    <w:p w:rsidR="00E727F3" w:rsidRPr="00D75EB7" w:rsidRDefault="00E727F3" w:rsidP="00D75EB7">
      <w:pPr>
        <w:pStyle w:val="Prrafodelista"/>
        <w:numPr>
          <w:ilvl w:val="0"/>
          <w:numId w:val="6"/>
        </w:numPr>
        <w:spacing w:after="160" w:line="259" w:lineRule="auto"/>
        <w:jc w:val="both"/>
        <w:rPr>
          <w:rFonts w:ascii="Arial" w:hAnsi="Arial" w:cs="Arial"/>
        </w:rPr>
      </w:pPr>
      <w:r w:rsidRPr="00D75EB7">
        <w:rPr>
          <w:rFonts w:ascii="Arial" w:hAnsi="Arial" w:cs="Arial"/>
        </w:rPr>
        <w:t>Gratuitas: son plataformas de código abierto donde se puede editar este de acuerdo a las necesidades</w:t>
      </w:r>
    </w:p>
    <w:p w:rsidR="00E727F3" w:rsidRPr="00D75EB7" w:rsidRDefault="00E727F3" w:rsidP="00D75EB7">
      <w:pPr>
        <w:jc w:val="both"/>
        <w:rPr>
          <w:rFonts w:ascii="Arial" w:hAnsi="Arial" w:cs="Arial"/>
        </w:rPr>
      </w:pPr>
      <w:r w:rsidRPr="00D75EB7">
        <w:rPr>
          <w:rFonts w:ascii="Arial" w:hAnsi="Arial" w:cs="Arial"/>
        </w:rPr>
        <w:t>Las principales cualidades de las plataformas  son las siguientes:</w:t>
      </w:r>
    </w:p>
    <w:p w:rsidR="00E727F3" w:rsidRPr="00D75EB7" w:rsidRDefault="00E727F3" w:rsidP="00D75EB7">
      <w:pPr>
        <w:pStyle w:val="Prrafodelista"/>
        <w:numPr>
          <w:ilvl w:val="0"/>
          <w:numId w:val="7"/>
        </w:numPr>
        <w:spacing w:after="160" w:line="259" w:lineRule="auto"/>
        <w:jc w:val="both"/>
        <w:rPr>
          <w:rFonts w:ascii="Arial" w:hAnsi="Arial" w:cs="Arial"/>
        </w:rPr>
      </w:pPr>
      <w:r w:rsidRPr="00D75EB7">
        <w:rPr>
          <w:rFonts w:ascii="Arial" w:hAnsi="Arial" w:cs="Arial"/>
        </w:rPr>
        <w:t>Organización para el almacenamiento de información.</w:t>
      </w:r>
    </w:p>
    <w:p w:rsidR="00E727F3" w:rsidRPr="00D75EB7" w:rsidRDefault="00E727F3" w:rsidP="00D75EB7">
      <w:pPr>
        <w:pStyle w:val="Prrafodelista"/>
        <w:numPr>
          <w:ilvl w:val="0"/>
          <w:numId w:val="7"/>
        </w:numPr>
        <w:spacing w:after="160" w:line="259" w:lineRule="auto"/>
        <w:jc w:val="both"/>
        <w:rPr>
          <w:rFonts w:ascii="Arial" w:hAnsi="Arial" w:cs="Arial"/>
        </w:rPr>
      </w:pPr>
      <w:r w:rsidRPr="00D75EB7">
        <w:rPr>
          <w:rFonts w:ascii="Arial" w:hAnsi="Arial" w:cs="Arial"/>
        </w:rPr>
        <w:t>Permite al estudiante interactuar con todo el material didáctico.</w:t>
      </w:r>
    </w:p>
    <w:p w:rsidR="00E727F3" w:rsidRPr="00D75EB7" w:rsidRDefault="00E727F3" w:rsidP="00D75EB7">
      <w:pPr>
        <w:pStyle w:val="Prrafodelista"/>
        <w:numPr>
          <w:ilvl w:val="0"/>
          <w:numId w:val="7"/>
        </w:numPr>
        <w:spacing w:after="160" w:line="259" w:lineRule="auto"/>
        <w:jc w:val="both"/>
        <w:rPr>
          <w:rFonts w:ascii="Arial" w:hAnsi="Arial" w:cs="Arial"/>
        </w:rPr>
      </w:pPr>
      <w:r w:rsidRPr="00D75EB7">
        <w:rPr>
          <w:rFonts w:ascii="Arial" w:hAnsi="Arial" w:cs="Arial"/>
        </w:rPr>
        <w:t>Se puede dar un aprendizaje colectivo.</w:t>
      </w:r>
    </w:p>
    <w:p w:rsidR="00E727F3" w:rsidRPr="00D75EB7" w:rsidRDefault="00E727F3" w:rsidP="00D75EB7">
      <w:pPr>
        <w:pStyle w:val="Prrafodelista"/>
        <w:numPr>
          <w:ilvl w:val="0"/>
          <w:numId w:val="7"/>
        </w:numPr>
        <w:spacing w:after="160" w:line="259" w:lineRule="auto"/>
        <w:jc w:val="both"/>
        <w:rPr>
          <w:rFonts w:ascii="Arial" w:hAnsi="Arial" w:cs="Arial"/>
        </w:rPr>
      </w:pPr>
      <w:r w:rsidRPr="00D75EB7">
        <w:rPr>
          <w:rFonts w:ascii="Arial" w:hAnsi="Arial" w:cs="Arial"/>
        </w:rPr>
        <w:t>Se hace un seguimiento del trabajo realizado</w:t>
      </w:r>
    </w:p>
    <w:p w:rsidR="00E727F3" w:rsidRPr="00D75EB7" w:rsidRDefault="00E727F3" w:rsidP="00D75EB7">
      <w:pPr>
        <w:pStyle w:val="Prrafodelista"/>
        <w:spacing w:after="160" w:line="259" w:lineRule="auto"/>
        <w:jc w:val="both"/>
        <w:rPr>
          <w:rFonts w:ascii="Arial" w:hAnsi="Arial" w:cs="Arial"/>
        </w:rPr>
      </w:pPr>
    </w:p>
    <w:p w:rsidR="00307BC7" w:rsidRPr="00D75EB7" w:rsidRDefault="00E727F3" w:rsidP="00D75EB7">
      <w:pPr>
        <w:jc w:val="both"/>
        <w:rPr>
          <w:rFonts w:ascii="Arial" w:hAnsi="Arial" w:cs="Arial"/>
        </w:rPr>
      </w:pPr>
      <w:r w:rsidRPr="00D75EB7">
        <w:rPr>
          <w:rFonts w:ascii="Arial" w:hAnsi="Arial" w:cs="Arial"/>
        </w:rPr>
        <w:t xml:space="preserve">COMPONENTES DEL SISTEMA DE EDUCACIÓN A DISTANCIA </w:t>
      </w:r>
    </w:p>
    <w:p w:rsidR="00307BC7" w:rsidRPr="00D75EB7" w:rsidRDefault="00307BC7" w:rsidP="00D75EB7">
      <w:pPr>
        <w:jc w:val="both"/>
        <w:rPr>
          <w:rFonts w:ascii="Arial" w:hAnsi="Arial" w:cs="Arial"/>
        </w:rPr>
      </w:pPr>
      <w:r w:rsidRPr="00D75EB7">
        <w:rPr>
          <w:rFonts w:ascii="Arial" w:hAnsi="Arial" w:cs="Arial"/>
          <w:noProof/>
          <w:lang w:eastAsia="es-MX"/>
        </w:rPr>
        <w:drawing>
          <wp:inline distT="0" distB="0" distL="0" distR="0" wp14:anchorId="22E7BF42" wp14:editId="2FA11E92">
            <wp:extent cx="5612130" cy="3307080"/>
            <wp:effectExtent l="0" t="0" r="7620" b="762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nentes.JPG"/>
                    <pic:cNvPicPr/>
                  </pic:nvPicPr>
                  <pic:blipFill>
                    <a:blip r:embed="rId7">
                      <a:extLst>
                        <a:ext uri="{28A0092B-C50C-407E-A947-70E740481C1C}">
                          <a14:useLocalDpi xmlns:a14="http://schemas.microsoft.com/office/drawing/2010/main" val="0"/>
                        </a:ext>
                      </a:extLst>
                    </a:blip>
                    <a:stretch>
                      <a:fillRect/>
                    </a:stretch>
                  </pic:blipFill>
                  <pic:spPr>
                    <a:xfrm>
                      <a:off x="0" y="0"/>
                      <a:ext cx="5612130" cy="3307080"/>
                    </a:xfrm>
                    <a:prstGeom prst="rect">
                      <a:avLst/>
                    </a:prstGeom>
                  </pic:spPr>
                </pic:pic>
              </a:graphicData>
            </a:graphic>
          </wp:inline>
        </w:drawing>
      </w:r>
    </w:p>
    <w:p w:rsidR="00E727F3" w:rsidRPr="00D75EB7" w:rsidRDefault="00E727F3" w:rsidP="00D75EB7">
      <w:pPr>
        <w:jc w:val="both"/>
        <w:rPr>
          <w:rFonts w:ascii="Arial" w:hAnsi="Arial" w:cs="Arial"/>
        </w:rPr>
      </w:pPr>
    </w:p>
    <w:p w:rsidR="00E727F3" w:rsidRPr="00D75EB7" w:rsidRDefault="00E727F3" w:rsidP="00D75EB7">
      <w:pPr>
        <w:jc w:val="both"/>
        <w:rPr>
          <w:rFonts w:ascii="Arial" w:hAnsi="Arial" w:cs="Arial"/>
        </w:rPr>
      </w:pPr>
      <w:r w:rsidRPr="00D75EB7">
        <w:rPr>
          <w:rFonts w:ascii="Arial" w:hAnsi="Arial" w:cs="Arial"/>
        </w:rPr>
        <w:t>En esta sesión es en la qu</w:t>
      </w:r>
      <w:r w:rsidR="005741F6" w:rsidRPr="00D75EB7">
        <w:rPr>
          <w:rFonts w:ascii="Arial" w:hAnsi="Arial" w:cs="Arial"/>
        </w:rPr>
        <w:t>e mejor nos ha ido al realizar P</w:t>
      </w:r>
      <w:r w:rsidRPr="00D75EB7">
        <w:rPr>
          <w:rFonts w:ascii="Arial" w:hAnsi="Arial" w:cs="Arial"/>
        </w:rPr>
        <w:t xml:space="preserve">echa </w:t>
      </w:r>
      <w:proofErr w:type="spellStart"/>
      <w:r w:rsidRPr="00D75EB7">
        <w:rPr>
          <w:rFonts w:ascii="Arial" w:hAnsi="Arial" w:cs="Arial"/>
        </w:rPr>
        <w:t>Kucha</w:t>
      </w:r>
      <w:proofErr w:type="spellEnd"/>
      <w:r w:rsidRPr="00D75EB7">
        <w:rPr>
          <w:rFonts w:ascii="Arial" w:hAnsi="Arial" w:cs="Arial"/>
        </w:rPr>
        <w:t xml:space="preserve"> ya que esta vez el equipo si logro tener una mejor organización para la elaboración de nuestro video, poniendo empeño en el material realizado.</w:t>
      </w:r>
    </w:p>
    <w:p w:rsidR="00E727F3" w:rsidRPr="00D75EB7" w:rsidRDefault="00E727F3" w:rsidP="00D75EB7">
      <w:pPr>
        <w:jc w:val="both"/>
        <w:rPr>
          <w:rFonts w:ascii="Arial" w:hAnsi="Arial" w:cs="Arial"/>
        </w:rPr>
      </w:pPr>
    </w:p>
    <w:p w:rsidR="00F563FD" w:rsidRPr="003F22F3" w:rsidRDefault="00E727F3" w:rsidP="00D75EB7">
      <w:pPr>
        <w:jc w:val="both"/>
        <w:rPr>
          <w:rFonts w:ascii="Arial" w:hAnsi="Arial" w:cs="Arial"/>
          <w:u w:val="single"/>
        </w:rPr>
      </w:pPr>
      <w:r w:rsidRPr="003F22F3">
        <w:rPr>
          <w:rFonts w:ascii="Arial" w:hAnsi="Arial" w:cs="Arial"/>
          <w:u w:val="single"/>
        </w:rPr>
        <w:t xml:space="preserve">Sesión </w:t>
      </w:r>
      <w:r w:rsidR="005741F6" w:rsidRPr="003F22F3">
        <w:rPr>
          <w:rFonts w:ascii="Arial" w:hAnsi="Arial" w:cs="Arial"/>
          <w:u w:val="single"/>
        </w:rPr>
        <w:t>4</w:t>
      </w:r>
    </w:p>
    <w:p w:rsidR="00E727F3" w:rsidRPr="00D75EB7" w:rsidRDefault="00EB3D18" w:rsidP="00D75EB7">
      <w:pPr>
        <w:jc w:val="both"/>
        <w:rPr>
          <w:rFonts w:ascii="Arial" w:hAnsi="Arial" w:cs="Arial"/>
        </w:rPr>
      </w:pPr>
      <w:r w:rsidRPr="00D75EB7">
        <w:rPr>
          <w:rFonts w:ascii="Arial" w:hAnsi="Arial" w:cs="Arial"/>
        </w:rPr>
        <w:lastRenderedPageBreak/>
        <w:t>Al inicio de esta sesión vimos la proyección del video “</w:t>
      </w:r>
      <w:r w:rsidRPr="00D75EB7">
        <w:rPr>
          <w:rFonts w:ascii="Arial" w:hAnsi="Arial" w:cs="Arial"/>
          <w:color w:val="000000"/>
          <w:shd w:val="clear" w:color="auto" w:fill="FFFFFF"/>
        </w:rPr>
        <w:t>El escorpión y el maestro”</w:t>
      </w:r>
      <w:r w:rsidR="00D75EB7" w:rsidRPr="00D75EB7">
        <w:rPr>
          <w:rFonts w:ascii="Arial" w:hAnsi="Arial" w:cs="Arial"/>
        </w:rPr>
        <w:t>, desde mi punto de vista debemos de ayudar a la gente que lo necesite aunque esta no se deje ayudar debemos hacerlo y no rendirnos, puede que muchas personas te digan que inútil pero debemos hacer lo correcto siempre.</w:t>
      </w:r>
    </w:p>
    <w:p w:rsidR="00EB3D18" w:rsidRPr="00D75EB7" w:rsidRDefault="00EB3D18" w:rsidP="00D75EB7">
      <w:pPr>
        <w:jc w:val="both"/>
        <w:rPr>
          <w:rFonts w:ascii="Arial" w:hAnsi="Arial" w:cs="Arial"/>
        </w:rPr>
      </w:pPr>
    </w:p>
    <w:p w:rsidR="00EB3D18" w:rsidRPr="00D75EB7" w:rsidRDefault="00EB3D18" w:rsidP="00D75EB7">
      <w:pPr>
        <w:jc w:val="both"/>
        <w:rPr>
          <w:rFonts w:ascii="Arial" w:hAnsi="Arial" w:cs="Arial"/>
        </w:rPr>
      </w:pPr>
      <w:r w:rsidRPr="00D75EB7">
        <w:rPr>
          <w:rFonts w:ascii="Arial" w:hAnsi="Arial" w:cs="Arial"/>
        </w:rPr>
        <w:t>El texto que analizamos esta ocasión fue sobre Modelos Institucionales de Educación a Distancia. Estos se definen como un conjunto de sistemas, medios, recursos y disposiciones legales que ponen las instituciones públicas con competencias en los distintos sistemas educativos, al servicio de esta modalidad de educación/formación, para la consecución de unos objetivos contemplados en sus programas de política educativa.</w:t>
      </w:r>
    </w:p>
    <w:p w:rsidR="00EB3D18" w:rsidRPr="00D75EB7" w:rsidRDefault="00EB3D18" w:rsidP="00D75EB7">
      <w:pPr>
        <w:jc w:val="both"/>
        <w:rPr>
          <w:rFonts w:ascii="Arial" w:hAnsi="Arial" w:cs="Arial"/>
        </w:rPr>
      </w:pPr>
      <w:r w:rsidRPr="00D75EB7">
        <w:rPr>
          <w:rFonts w:ascii="Arial" w:hAnsi="Arial" w:cs="Arial"/>
        </w:rPr>
        <w:t xml:space="preserve">Los modelos institucionales se dividen en 4 los cuales son </w:t>
      </w:r>
    </w:p>
    <w:p w:rsidR="00EB3D18" w:rsidRPr="00D75EB7" w:rsidRDefault="00EB3D18" w:rsidP="00D75EB7">
      <w:pPr>
        <w:pStyle w:val="Prrafodelista"/>
        <w:numPr>
          <w:ilvl w:val="0"/>
          <w:numId w:val="8"/>
        </w:numPr>
        <w:jc w:val="both"/>
        <w:rPr>
          <w:rFonts w:ascii="Arial" w:hAnsi="Arial" w:cs="Arial"/>
        </w:rPr>
      </w:pPr>
      <w:r w:rsidRPr="00D75EB7">
        <w:rPr>
          <w:rFonts w:ascii="Arial" w:hAnsi="Arial" w:cs="Arial"/>
        </w:rPr>
        <w:t>Modelos Institucionales de Educación a Distancia</w:t>
      </w:r>
    </w:p>
    <w:p w:rsidR="00EB3D18" w:rsidRPr="00D75EB7" w:rsidRDefault="00EB3D18" w:rsidP="00D75EB7">
      <w:pPr>
        <w:jc w:val="both"/>
        <w:rPr>
          <w:rFonts w:ascii="Arial" w:hAnsi="Arial" w:cs="Arial"/>
        </w:rPr>
      </w:pPr>
      <w:r w:rsidRPr="00D75EB7">
        <w:rPr>
          <w:rFonts w:ascii="Arial" w:hAnsi="Arial" w:cs="Arial"/>
        </w:rPr>
        <w:t>Modelo de Enseñanza Pública Abierta y a Distancia.</w:t>
      </w:r>
    </w:p>
    <w:p w:rsidR="00EB3D18" w:rsidRPr="00D75EB7" w:rsidRDefault="00EB3D18" w:rsidP="00D75EB7">
      <w:pPr>
        <w:pStyle w:val="Prrafodelista"/>
        <w:numPr>
          <w:ilvl w:val="0"/>
          <w:numId w:val="9"/>
        </w:numPr>
        <w:spacing w:after="160" w:line="259" w:lineRule="auto"/>
        <w:jc w:val="both"/>
        <w:rPr>
          <w:rFonts w:ascii="Arial" w:hAnsi="Arial" w:cs="Arial"/>
        </w:rPr>
      </w:pPr>
      <w:r w:rsidRPr="00D75EB7">
        <w:rPr>
          <w:rFonts w:ascii="Arial" w:hAnsi="Arial" w:cs="Arial"/>
        </w:rPr>
        <w:t>creados durante o después de la Segunda Guerra Mundial.</w:t>
      </w:r>
    </w:p>
    <w:p w:rsidR="00EB3D18" w:rsidRPr="00D75EB7" w:rsidRDefault="00EB3D18" w:rsidP="00D75EB7">
      <w:pPr>
        <w:pStyle w:val="Prrafodelista"/>
        <w:numPr>
          <w:ilvl w:val="0"/>
          <w:numId w:val="9"/>
        </w:numPr>
        <w:spacing w:after="160" w:line="259" w:lineRule="auto"/>
        <w:jc w:val="both"/>
        <w:rPr>
          <w:rFonts w:ascii="Arial" w:hAnsi="Arial" w:cs="Arial"/>
        </w:rPr>
      </w:pPr>
      <w:r w:rsidRPr="00D75EB7">
        <w:rPr>
          <w:rFonts w:ascii="Arial" w:hAnsi="Arial" w:cs="Arial"/>
        </w:rPr>
        <w:t>Poseen profesores especialistas dedicados a tiempo completo, para el desarrollo de cada curso.</w:t>
      </w:r>
    </w:p>
    <w:p w:rsidR="00EB3D18" w:rsidRPr="00D75EB7" w:rsidRDefault="00EB3D18" w:rsidP="00D75EB7">
      <w:pPr>
        <w:pStyle w:val="Prrafodelista"/>
        <w:numPr>
          <w:ilvl w:val="0"/>
          <w:numId w:val="9"/>
        </w:numPr>
        <w:spacing w:after="160" w:line="259" w:lineRule="auto"/>
        <w:jc w:val="both"/>
        <w:rPr>
          <w:rFonts w:ascii="Arial" w:hAnsi="Arial" w:cs="Arial"/>
        </w:rPr>
      </w:pPr>
      <w:r w:rsidRPr="00D75EB7">
        <w:rPr>
          <w:rFonts w:ascii="Arial" w:hAnsi="Arial" w:cs="Arial"/>
        </w:rPr>
        <w:t>Oferta educativa a múltiples niveles</w:t>
      </w:r>
    </w:p>
    <w:p w:rsidR="008D1969" w:rsidRPr="00D75EB7" w:rsidRDefault="008D1969" w:rsidP="00D75EB7">
      <w:pPr>
        <w:jc w:val="both"/>
        <w:rPr>
          <w:rFonts w:ascii="Arial" w:hAnsi="Arial" w:cs="Arial"/>
        </w:rPr>
      </w:pPr>
      <w:r w:rsidRPr="00D75EB7">
        <w:rPr>
          <w:rFonts w:ascii="Arial" w:hAnsi="Arial" w:cs="Arial"/>
        </w:rPr>
        <w:t>Modelo de agrupamiento.</w:t>
      </w:r>
    </w:p>
    <w:p w:rsidR="008D1969" w:rsidRPr="00D75EB7" w:rsidRDefault="008D1969" w:rsidP="00D75EB7">
      <w:pPr>
        <w:pStyle w:val="Prrafodelista"/>
        <w:numPr>
          <w:ilvl w:val="0"/>
          <w:numId w:val="10"/>
        </w:numPr>
        <w:spacing w:after="160" w:line="259" w:lineRule="auto"/>
        <w:jc w:val="both"/>
        <w:rPr>
          <w:rFonts w:ascii="Arial" w:hAnsi="Arial" w:cs="Arial"/>
        </w:rPr>
      </w:pPr>
      <w:r w:rsidRPr="00D75EB7">
        <w:rPr>
          <w:rFonts w:ascii="Arial" w:hAnsi="Arial" w:cs="Arial"/>
        </w:rPr>
        <w:t xml:space="preserve">Surge en Nueva Zelanda </w:t>
      </w:r>
    </w:p>
    <w:p w:rsidR="008D1969" w:rsidRPr="00D75EB7" w:rsidRDefault="008D1969" w:rsidP="00D75EB7">
      <w:pPr>
        <w:pStyle w:val="Prrafodelista"/>
        <w:numPr>
          <w:ilvl w:val="0"/>
          <w:numId w:val="10"/>
        </w:numPr>
        <w:spacing w:after="160" w:line="259" w:lineRule="auto"/>
        <w:jc w:val="both"/>
        <w:rPr>
          <w:rFonts w:ascii="Arial" w:hAnsi="Arial" w:cs="Arial"/>
        </w:rPr>
      </w:pPr>
      <w:r w:rsidRPr="00D75EB7">
        <w:rPr>
          <w:rFonts w:ascii="Arial" w:hAnsi="Arial" w:cs="Arial"/>
        </w:rPr>
        <w:t>profesor elabora recursos didácticos</w:t>
      </w:r>
    </w:p>
    <w:p w:rsidR="008D1969" w:rsidRPr="00D75EB7" w:rsidRDefault="008D1969" w:rsidP="00D75EB7">
      <w:pPr>
        <w:pStyle w:val="Prrafodelista"/>
        <w:numPr>
          <w:ilvl w:val="0"/>
          <w:numId w:val="10"/>
        </w:numPr>
        <w:spacing w:after="160" w:line="259" w:lineRule="auto"/>
        <w:jc w:val="both"/>
        <w:rPr>
          <w:rFonts w:ascii="Arial" w:hAnsi="Arial" w:cs="Arial"/>
        </w:rPr>
      </w:pPr>
      <w:r w:rsidRPr="00D75EB7">
        <w:rPr>
          <w:rFonts w:ascii="Arial" w:hAnsi="Arial" w:cs="Arial"/>
        </w:rPr>
        <w:t>El sistema de agrupamiento ofrece esencialmente la ventaja de que la tecnología es apropiada para la enseñanza de grupo en lugares diferentes.</w:t>
      </w:r>
    </w:p>
    <w:p w:rsidR="008D1969" w:rsidRPr="00D75EB7" w:rsidRDefault="008D1969" w:rsidP="00D75EB7">
      <w:pPr>
        <w:spacing w:after="160" w:line="259" w:lineRule="auto"/>
        <w:jc w:val="both"/>
        <w:rPr>
          <w:rFonts w:ascii="Arial" w:hAnsi="Arial" w:cs="Arial"/>
        </w:rPr>
      </w:pPr>
      <w:r w:rsidRPr="00D75EB7">
        <w:rPr>
          <w:rFonts w:ascii="Arial" w:hAnsi="Arial" w:cs="Arial"/>
        </w:rPr>
        <w:t>Modelo Multimedia</w:t>
      </w:r>
    </w:p>
    <w:p w:rsidR="008D1969" w:rsidRPr="00D75EB7" w:rsidRDefault="008D1969" w:rsidP="00D75EB7">
      <w:pPr>
        <w:spacing w:after="160" w:line="259" w:lineRule="auto"/>
        <w:jc w:val="both"/>
        <w:rPr>
          <w:rFonts w:ascii="Arial" w:hAnsi="Arial" w:cs="Arial"/>
        </w:rPr>
      </w:pPr>
      <w:r w:rsidRPr="00D75EB7">
        <w:rPr>
          <w:rFonts w:ascii="Arial" w:hAnsi="Arial" w:cs="Arial"/>
        </w:rPr>
        <w:t>Este modelo es una integración de tecnologías dentro de una infraestructura común, que permitirá al proveedor acceder, crear y ofrecer servicios educativos multimedia en una gran variedad de formatos y modelos.</w:t>
      </w:r>
    </w:p>
    <w:p w:rsidR="008D1969" w:rsidRPr="00D75EB7" w:rsidRDefault="008D1969" w:rsidP="00D75EB7">
      <w:pPr>
        <w:pStyle w:val="Prrafodelista"/>
        <w:numPr>
          <w:ilvl w:val="0"/>
          <w:numId w:val="8"/>
        </w:numPr>
        <w:spacing w:after="160" w:line="259" w:lineRule="auto"/>
        <w:jc w:val="both"/>
        <w:rPr>
          <w:rFonts w:ascii="Arial" w:hAnsi="Arial" w:cs="Arial"/>
        </w:rPr>
      </w:pPr>
      <w:r w:rsidRPr="00D75EB7">
        <w:rPr>
          <w:rFonts w:ascii="Arial" w:hAnsi="Arial" w:cs="Arial"/>
        </w:rPr>
        <w:t>Modelo de Instituciones Privadas de Educación a Distancia</w:t>
      </w:r>
    </w:p>
    <w:p w:rsidR="008D1969" w:rsidRPr="00D75EB7" w:rsidRDefault="008D1969" w:rsidP="00D75EB7">
      <w:pPr>
        <w:pStyle w:val="Prrafodelista"/>
        <w:spacing w:after="160" w:line="259" w:lineRule="auto"/>
        <w:jc w:val="both"/>
        <w:rPr>
          <w:rFonts w:ascii="Arial" w:hAnsi="Arial" w:cs="Arial"/>
        </w:rPr>
      </w:pPr>
    </w:p>
    <w:p w:rsidR="008D1969" w:rsidRPr="00D75EB7" w:rsidRDefault="008D1969" w:rsidP="00D75EB7">
      <w:pPr>
        <w:pStyle w:val="Prrafodelista"/>
        <w:numPr>
          <w:ilvl w:val="0"/>
          <w:numId w:val="11"/>
        </w:numPr>
        <w:spacing w:after="160" w:line="259" w:lineRule="auto"/>
        <w:jc w:val="both"/>
        <w:rPr>
          <w:rFonts w:ascii="Arial" w:hAnsi="Arial" w:cs="Arial"/>
        </w:rPr>
      </w:pPr>
      <w:r w:rsidRPr="00D75EB7">
        <w:rPr>
          <w:rFonts w:ascii="Arial" w:hAnsi="Arial" w:cs="Arial"/>
        </w:rPr>
        <w:t>Sus comienzos se dan en el siglo XIX y actualmente existen numerosos ejemplos en cada uno de los estados de la Unión Europea.</w:t>
      </w:r>
    </w:p>
    <w:p w:rsidR="008D1969" w:rsidRPr="00D75EB7" w:rsidRDefault="008D1969" w:rsidP="00D75EB7">
      <w:pPr>
        <w:pStyle w:val="Prrafodelista"/>
        <w:numPr>
          <w:ilvl w:val="0"/>
          <w:numId w:val="11"/>
        </w:numPr>
        <w:spacing w:after="160" w:line="259" w:lineRule="auto"/>
        <w:jc w:val="both"/>
        <w:rPr>
          <w:rFonts w:ascii="Arial" w:hAnsi="Arial" w:cs="Arial"/>
        </w:rPr>
      </w:pPr>
      <w:r w:rsidRPr="00D75EB7">
        <w:rPr>
          <w:rFonts w:ascii="Arial" w:hAnsi="Arial" w:cs="Arial"/>
        </w:rPr>
        <w:t>Producción de materiales escritos y/o con medios audiovisuales de aprendizaje que envían a su alumnado por correo.</w:t>
      </w:r>
    </w:p>
    <w:p w:rsidR="008D1969" w:rsidRPr="00D75EB7" w:rsidRDefault="008D1969" w:rsidP="00D75EB7">
      <w:pPr>
        <w:pStyle w:val="Prrafodelista"/>
        <w:numPr>
          <w:ilvl w:val="0"/>
          <w:numId w:val="11"/>
        </w:numPr>
        <w:spacing w:after="160" w:line="259" w:lineRule="auto"/>
        <w:jc w:val="both"/>
        <w:rPr>
          <w:rFonts w:ascii="Arial" w:hAnsi="Arial" w:cs="Arial"/>
        </w:rPr>
      </w:pPr>
      <w:r w:rsidRPr="00D75EB7">
        <w:rPr>
          <w:rFonts w:ascii="Arial" w:hAnsi="Arial" w:cs="Arial"/>
        </w:rPr>
        <w:t>Los estudiantes siguen este material y devuelven a su vez por correo a la institución comentarios.</w:t>
      </w:r>
    </w:p>
    <w:p w:rsidR="008D1969" w:rsidRPr="00D75EB7" w:rsidRDefault="008D1969" w:rsidP="00D75EB7">
      <w:pPr>
        <w:pStyle w:val="Prrafodelista"/>
        <w:spacing w:after="160" w:line="259" w:lineRule="auto"/>
        <w:ind w:left="360"/>
        <w:jc w:val="both"/>
        <w:rPr>
          <w:rFonts w:ascii="Arial" w:hAnsi="Arial" w:cs="Arial"/>
        </w:rPr>
      </w:pPr>
    </w:p>
    <w:p w:rsidR="008D1969" w:rsidRPr="00D75EB7" w:rsidRDefault="00D75EB7" w:rsidP="00D75EB7">
      <w:pPr>
        <w:pStyle w:val="Prrafodelista"/>
        <w:numPr>
          <w:ilvl w:val="0"/>
          <w:numId w:val="8"/>
        </w:numPr>
        <w:spacing w:after="160" w:line="259" w:lineRule="auto"/>
        <w:jc w:val="both"/>
        <w:rPr>
          <w:rFonts w:ascii="Arial" w:hAnsi="Arial" w:cs="Arial"/>
        </w:rPr>
      </w:pPr>
      <w:r w:rsidRPr="00D75EB7">
        <w:rPr>
          <w:rFonts w:ascii="Arial" w:hAnsi="Arial" w:cs="Arial"/>
        </w:rPr>
        <w:t>Modelo de Educación a Distancia Universitaria</w:t>
      </w:r>
    </w:p>
    <w:p w:rsidR="00D75EB7" w:rsidRPr="00D75EB7" w:rsidRDefault="00D75EB7" w:rsidP="00D75EB7">
      <w:pPr>
        <w:jc w:val="both"/>
        <w:rPr>
          <w:rFonts w:ascii="Arial" w:hAnsi="Arial" w:cs="Arial"/>
        </w:rPr>
      </w:pPr>
      <w:r w:rsidRPr="00D75EB7">
        <w:rPr>
          <w:rFonts w:ascii="Arial" w:hAnsi="Arial" w:cs="Arial"/>
        </w:rPr>
        <w:t>Universidades Abiertas.</w:t>
      </w:r>
    </w:p>
    <w:p w:rsidR="00D75EB7" w:rsidRPr="00D75EB7" w:rsidRDefault="00D75EB7" w:rsidP="00D75EB7">
      <w:pPr>
        <w:pStyle w:val="Prrafodelista"/>
        <w:numPr>
          <w:ilvl w:val="0"/>
          <w:numId w:val="12"/>
        </w:numPr>
        <w:spacing w:after="160" w:line="259" w:lineRule="auto"/>
        <w:jc w:val="both"/>
        <w:rPr>
          <w:rFonts w:ascii="Arial" w:hAnsi="Arial" w:cs="Arial"/>
        </w:rPr>
      </w:pPr>
      <w:r w:rsidRPr="00D75EB7">
        <w:rPr>
          <w:rFonts w:ascii="Arial" w:hAnsi="Arial" w:cs="Arial"/>
        </w:rPr>
        <w:lastRenderedPageBreak/>
        <w:t>Universidades de educación a distancia fundadas al comienzo de los años 70 por los gobiernos del Reino Unido.</w:t>
      </w:r>
    </w:p>
    <w:p w:rsidR="00D75EB7" w:rsidRPr="00D75EB7" w:rsidRDefault="00D75EB7" w:rsidP="00D75EB7">
      <w:pPr>
        <w:pStyle w:val="Prrafodelista"/>
        <w:numPr>
          <w:ilvl w:val="0"/>
          <w:numId w:val="12"/>
        </w:numPr>
        <w:spacing w:after="160" w:line="259" w:lineRule="auto"/>
        <w:jc w:val="both"/>
        <w:rPr>
          <w:rFonts w:ascii="Arial" w:hAnsi="Arial" w:cs="Arial"/>
        </w:rPr>
      </w:pPr>
      <w:r w:rsidRPr="00D75EB7">
        <w:rPr>
          <w:rFonts w:ascii="Arial" w:hAnsi="Arial" w:cs="Arial"/>
        </w:rPr>
        <w:t>fomentar la investigación e innovación en los métodos de Educación a Distancia.</w:t>
      </w:r>
    </w:p>
    <w:p w:rsidR="00D75EB7" w:rsidRPr="00D75EB7" w:rsidRDefault="00D75EB7" w:rsidP="00D75EB7">
      <w:pPr>
        <w:jc w:val="both"/>
        <w:rPr>
          <w:rFonts w:ascii="Arial" w:hAnsi="Arial" w:cs="Arial"/>
        </w:rPr>
      </w:pPr>
      <w:r w:rsidRPr="00D75EB7">
        <w:rPr>
          <w:rFonts w:ascii="Arial" w:hAnsi="Arial" w:cs="Arial"/>
        </w:rPr>
        <w:t>Modelo de Cursos de Educación a Distancia.</w:t>
      </w:r>
    </w:p>
    <w:p w:rsidR="00D75EB7" w:rsidRPr="00D75EB7" w:rsidRDefault="00D75EB7" w:rsidP="00D75EB7">
      <w:pPr>
        <w:pStyle w:val="Prrafodelista"/>
        <w:numPr>
          <w:ilvl w:val="0"/>
          <w:numId w:val="13"/>
        </w:numPr>
        <w:spacing w:after="160" w:line="259" w:lineRule="auto"/>
        <w:jc w:val="both"/>
        <w:rPr>
          <w:rFonts w:ascii="Arial" w:hAnsi="Arial" w:cs="Arial"/>
        </w:rPr>
      </w:pPr>
      <w:r w:rsidRPr="00D75EB7">
        <w:rPr>
          <w:rFonts w:ascii="Arial" w:hAnsi="Arial" w:cs="Arial"/>
        </w:rPr>
        <w:t>Tienen una referencia académica dentro de los departamentos o facultades universitarias y además están acreditados con titulaciones avaladas por las mencionadas universidades.</w:t>
      </w:r>
    </w:p>
    <w:p w:rsidR="00D75EB7" w:rsidRPr="00D75EB7" w:rsidRDefault="00D75EB7" w:rsidP="00D75EB7">
      <w:pPr>
        <w:pStyle w:val="Prrafodelista"/>
        <w:spacing w:after="160" w:line="259" w:lineRule="auto"/>
        <w:ind w:left="360"/>
        <w:jc w:val="both"/>
        <w:rPr>
          <w:rFonts w:ascii="Arial" w:hAnsi="Arial" w:cs="Arial"/>
        </w:rPr>
      </w:pPr>
    </w:p>
    <w:p w:rsidR="00EB3D18" w:rsidRPr="00D75EB7" w:rsidRDefault="00D75EB7" w:rsidP="00D75EB7">
      <w:pPr>
        <w:pStyle w:val="Prrafodelista"/>
        <w:numPr>
          <w:ilvl w:val="0"/>
          <w:numId w:val="8"/>
        </w:numPr>
        <w:jc w:val="both"/>
        <w:rPr>
          <w:rFonts w:ascii="Arial" w:hAnsi="Arial" w:cs="Arial"/>
        </w:rPr>
      </w:pPr>
      <w:r w:rsidRPr="00D75EB7">
        <w:rPr>
          <w:rFonts w:ascii="Arial" w:hAnsi="Arial" w:cs="Arial"/>
        </w:rPr>
        <w:t xml:space="preserve">Otros modelos de </w:t>
      </w:r>
      <w:proofErr w:type="spellStart"/>
      <w:r w:rsidRPr="00D75EB7">
        <w:rPr>
          <w:rFonts w:ascii="Arial" w:hAnsi="Arial" w:cs="Arial"/>
        </w:rPr>
        <w:t>EaD</w:t>
      </w:r>
      <w:proofErr w:type="spellEnd"/>
    </w:p>
    <w:p w:rsidR="00EB3D18" w:rsidRPr="00D75EB7" w:rsidRDefault="00D75EB7" w:rsidP="00D75EB7">
      <w:pPr>
        <w:jc w:val="both"/>
        <w:rPr>
          <w:rFonts w:ascii="Arial" w:hAnsi="Arial" w:cs="Arial"/>
        </w:rPr>
      </w:pPr>
      <w:r w:rsidRPr="00D75EB7">
        <w:rPr>
          <w:rFonts w:ascii="Arial" w:hAnsi="Arial" w:cs="Arial"/>
        </w:rPr>
        <w:t xml:space="preserve">El proyecto </w:t>
      </w:r>
      <w:proofErr w:type="spellStart"/>
      <w:r w:rsidRPr="00D75EB7">
        <w:rPr>
          <w:rFonts w:ascii="Arial" w:hAnsi="Arial" w:cs="Arial"/>
        </w:rPr>
        <w:t>Voctade</w:t>
      </w:r>
      <w:proofErr w:type="spellEnd"/>
      <w:r w:rsidRPr="00D75EB7">
        <w:rPr>
          <w:rFonts w:ascii="Arial" w:hAnsi="Arial" w:cs="Arial"/>
        </w:rPr>
        <w:t xml:space="preserve"> empieza con analizar el sector de formación profesional a distancia en la Unión Europea en su contexto global.</w:t>
      </w:r>
    </w:p>
    <w:p w:rsidR="00F563FD" w:rsidRPr="00D75EB7" w:rsidRDefault="00F563FD" w:rsidP="00D75EB7">
      <w:pPr>
        <w:jc w:val="both"/>
        <w:rPr>
          <w:rFonts w:ascii="Arial" w:hAnsi="Arial" w:cs="Arial"/>
        </w:rPr>
      </w:pPr>
    </w:p>
    <w:p w:rsidR="005741F6" w:rsidRPr="00D75EB7" w:rsidRDefault="001D553F" w:rsidP="00D75EB7">
      <w:pPr>
        <w:jc w:val="both"/>
        <w:rPr>
          <w:rFonts w:ascii="Arial" w:hAnsi="Arial" w:cs="Arial"/>
        </w:rPr>
      </w:pPr>
      <w:r>
        <w:rPr>
          <w:rFonts w:ascii="Arial" w:hAnsi="Arial" w:cs="Arial"/>
        </w:rPr>
        <w:t xml:space="preserve">En esta sesión el </w:t>
      </w:r>
      <w:r w:rsidR="00B2695E">
        <w:rPr>
          <w:rFonts w:ascii="Arial" w:hAnsi="Arial" w:cs="Arial"/>
        </w:rPr>
        <w:t>producto final fue una revista, me doy cuenta que algunos compañeros todavía les hace falta trabajar</w:t>
      </w:r>
      <w:r w:rsidR="003F22F3">
        <w:rPr>
          <w:rFonts w:ascii="Arial" w:hAnsi="Arial" w:cs="Arial"/>
        </w:rPr>
        <w:t xml:space="preserve"> más ya que no cumplen con todas sus responsabilidades. </w:t>
      </w:r>
    </w:p>
    <w:p w:rsidR="003F22F3" w:rsidRPr="00C102E0" w:rsidRDefault="00C102E0" w:rsidP="00D75EB7">
      <w:pPr>
        <w:jc w:val="both"/>
        <w:rPr>
          <w:rFonts w:ascii="Arial" w:hAnsi="Arial" w:cs="Arial"/>
          <w:b/>
        </w:rPr>
      </w:pPr>
      <w:r w:rsidRPr="00C102E0">
        <w:rPr>
          <w:rFonts w:ascii="Arial" w:hAnsi="Arial" w:cs="Arial"/>
          <w:b/>
        </w:rPr>
        <w:t xml:space="preserve">CONCLUSIÓN: </w:t>
      </w:r>
    </w:p>
    <w:p w:rsidR="005741F6" w:rsidRPr="00D75EB7" w:rsidRDefault="003F22F3" w:rsidP="00D75EB7">
      <w:pPr>
        <w:jc w:val="both"/>
        <w:rPr>
          <w:rFonts w:ascii="Arial" w:hAnsi="Arial" w:cs="Arial"/>
        </w:rPr>
      </w:pPr>
      <w:r>
        <w:rPr>
          <w:rFonts w:ascii="Arial" w:hAnsi="Arial" w:cs="Arial"/>
        </w:rPr>
        <w:t xml:space="preserve">Durante este primer parcial me doy cuenta que las actividades que hemos realizado me han servido de mucho ya que no tan solo utilizamos las típicas herramientas </w:t>
      </w:r>
      <w:r w:rsidR="00C102E0">
        <w:rPr>
          <w:rFonts w:ascii="Arial" w:hAnsi="Arial" w:cs="Arial"/>
        </w:rPr>
        <w:t xml:space="preserve">para elaborar nuestros trabajos, en lo particular es muy buena la idea de subir todas nuestras evidencias a la wiki ya que es como estudiar a distancia porque subimos nuestros trabajos para que otros los puedan ver y argumentar en que concuerdan con nosotros, las reflexiones que se pone en cada clase creo yo que nos hacen ver las cosas de otra manera, es muy bueno tener un espacio de reflexión. En lo particular los temas vistos en este parcial me han ayudado a comprender más sobre la educación a distancia. </w:t>
      </w:r>
    </w:p>
    <w:sectPr w:rsidR="005741F6" w:rsidRPr="00D75EB7" w:rsidSect="00243E82">
      <w:pgSz w:w="12240" w:h="15840"/>
      <w:pgMar w:top="1417" w:right="1701" w:bottom="1417" w:left="1701" w:header="708" w:footer="708" w:gutter="0"/>
      <w:pgBorders w:offsetFrom="page">
        <w:top w:val="thinThickThinLargeGap" w:sz="24" w:space="24" w:color="C00000"/>
        <w:left w:val="thinThickThinLargeGap" w:sz="24" w:space="24" w:color="C00000"/>
        <w:bottom w:val="thinThickThinLargeGap" w:sz="24" w:space="24" w:color="C00000"/>
        <w:right w:val="thinThickThinLargeGap" w:sz="24" w:space="24" w:color="C0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6D8"/>
    <w:multiLevelType w:val="hybridMultilevel"/>
    <w:tmpl w:val="2A2AF820"/>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0CF40C15"/>
    <w:multiLevelType w:val="hybridMultilevel"/>
    <w:tmpl w:val="5AAC15BE"/>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21E03DA4"/>
    <w:multiLevelType w:val="hybridMultilevel"/>
    <w:tmpl w:val="20525330"/>
    <w:lvl w:ilvl="0" w:tplc="080A0001">
      <w:start w:val="1"/>
      <w:numFmt w:val="bullet"/>
      <w:lvlText w:val=""/>
      <w:lvlJc w:val="left"/>
      <w:pPr>
        <w:ind w:left="787" w:hanging="360"/>
      </w:pPr>
      <w:rPr>
        <w:rFonts w:ascii="Symbol" w:hAnsi="Symbol" w:hint="default"/>
      </w:rPr>
    </w:lvl>
    <w:lvl w:ilvl="1" w:tplc="080A0003" w:tentative="1">
      <w:start w:val="1"/>
      <w:numFmt w:val="bullet"/>
      <w:lvlText w:val="o"/>
      <w:lvlJc w:val="left"/>
      <w:pPr>
        <w:ind w:left="1507" w:hanging="360"/>
      </w:pPr>
      <w:rPr>
        <w:rFonts w:ascii="Courier New" w:hAnsi="Courier New" w:cs="Courier New" w:hint="default"/>
      </w:rPr>
    </w:lvl>
    <w:lvl w:ilvl="2" w:tplc="080A0005" w:tentative="1">
      <w:start w:val="1"/>
      <w:numFmt w:val="bullet"/>
      <w:lvlText w:val=""/>
      <w:lvlJc w:val="left"/>
      <w:pPr>
        <w:ind w:left="2227" w:hanging="360"/>
      </w:pPr>
      <w:rPr>
        <w:rFonts w:ascii="Wingdings" w:hAnsi="Wingdings" w:hint="default"/>
      </w:rPr>
    </w:lvl>
    <w:lvl w:ilvl="3" w:tplc="080A0001" w:tentative="1">
      <w:start w:val="1"/>
      <w:numFmt w:val="bullet"/>
      <w:lvlText w:val=""/>
      <w:lvlJc w:val="left"/>
      <w:pPr>
        <w:ind w:left="2947" w:hanging="360"/>
      </w:pPr>
      <w:rPr>
        <w:rFonts w:ascii="Symbol" w:hAnsi="Symbol" w:hint="default"/>
      </w:rPr>
    </w:lvl>
    <w:lvl w:ilvl="4" w:tplc="080A0003" w:tentative="1">
      <w:start w:val="1"/>
      <w:numFmt w:val="bullet"/>
      <w:lvlText w:val="o"/>
      <w:lvlJc w:val="left"/>
      <w:pPr>
        <w:ind w:left="3667" w:hanging="360"/>
      </w:pPr>
      <w:rPr>
        <w:rFonts w:ascii="Courier New" w:hAnsi="Courier New" w:cs="Courier New" w:hint="default"/>
      </w:rPr>
    </w:lvl>
    <w:lvl w:ilvl="5" w:tplc="080A0005" w:tentative="1">
      <w:start w:val="1"/>
      <w:numFmt w:val="bullet"/>
      <w:lvlText w:val=""/>
      <w:lvlJc w:val="left"/>
      <w:pPr>
        <w:ind w:left="4387" w:hanging="360"/>
      </w:pPr>
      <w:rPr>
        <w:rFonts w:ascii="Wingdings" w:hAnsi="Wingdings" w:hint="default"/>
      </w:rPr>
    </w:lvl>
    <w:lvl w:ilvl="6" w:tplc="080A0001" w:tentative="1">
      <w:start w:val="1"/>
      <w:numFmt w:val="bullet"/>
      <w:lvlText w:val=""/>
      <w:lvlJc w:val="left"/>
      <w:pPr>
        <w:ind w:left="5107" w:hanging="360"/>
      </w:pPr>
      <w:rPr>
        <w:rFonts w:ascii="Symbol" w:hAnsi="Symbol" w:hint="default"/>
      </w:rPr>
    </w:lvl>
    <w:lvl w:ilvl="7" w:tplc="080A0003" w:tentative="1">
      <w:start w:val="1"/>
      <w:numFmt w:val="bullet"/>
      <w:lvlText w:val="o"/>
      <w:lvlJc w:val="left"/>
      <w:pPr>
        <w:ind w:left="5827" w:hanging="360"/>
      </w:pPr>
      <w:rPr>
        <w:rFonts w:ascii="Courier New" w:hAnsi="Courier New" w:cs="Courier New" w:hint="default"/>
      </w:rPr>
    </w:lvl>
    <w:lvl w:ilvl="8" w:tplc="080A0005" w:tentative="1">
      <w:start w:val="1"/>
      <w:numFmt w:val="bullet"/>
      <w:lvlText w:val=""/>
      <w:lvlJc w:val="left"/>
      <w:pPr>
        <w:ind w:left="6547" w:hanging="360"/>
      </w:pPr>
      <w:rPr>
        <w:rFonts w:ascii="Wingdings" w:hAnsi="Wingdings" w:hint="default"/>
      </w:rPr>
    </w:lvl>
  </w:abstractNum>
  <w:abstractNum w:abstractNumId="3">
    <w:nsid w:val="2D3747BF"/>
    <w:multiLevelType w:val="hybridMultilevel"/>
    <w:tmpl w:val="015A26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A3E1664"/>
    <w:multiLevelType w:val="hybridMultilevel"/>
    <w:tmpl w:val="7158C18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0703DA3"/>
    <w:multiLevelType w:val="hybridMultilevel"/>
    <w:tmpl w:val="AD7866F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0C92C22"/>
    <w:multiLevelType w:val="hybridMultilevel"/>
    <w:tmpl w:val="A7086ADA"/>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nsid w:val="48D54DC4"/>
    <w:multiLevelType w:val="hybridMultilevel"/>
    <w:tmpl w:val="356E38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9F90EF5"/>
    <w:multiLevelType w:val="hybridMultilevel"/>
    <w:tmpl w:val="4420152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6F544339"/>
    <w:multiLevelType w:val="hybridMultilevel"/>
    <w:tmpl w:val="3FA0356E"/>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nsid w:val="71C01AF3"/>
    <w:multiLevelType w:val="hybridMultilevel"/>
    <w:tmpl w:val="418E33B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7A542A74"/>
    <w:multiLevelType w:val="hybridMultilevel"/>
    <w:tmpl w:val="144AB03E"/>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10"/>
  </w:num>
  <w:num w:numId="5">
    <w:abstractNumId w:val="3"/>
  </w:num>
  <w:num w:numId="6">
    <w:abstractNumId w:val="7"/>
  </w:num>
  <w:num w:numId="7">
    <w:abstractNumId w:val="4"/>
  </w:num>
  <w:num w:numId="8">
    <w:abstractNumId w:val="8"/>
  </w:num>
  <w:num w:numId="9">
    <w:abstractNumId w:val="1"/>
  </w:num>
  <w:num w:numId="10">
    <w:abstractNumId w:val="11"/>
  </w:num>
  <w:num w:numId="11">
    <w:abstractNumId w:val="0"/>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493"/>
    <w:rsid w:val="0008525E"/>
    <w:rsid w:val="000C57C6"/>
    <w:rsid w:val="001D553F"/>
    <w:rsid w:val="00243E82"/>
    <w:rsid w:val="00307BC7"/>
    <w:rsid w:val="003540C3"/>
    <w:rsid w:val="00372B44"/>
    <w:rsid w:val="003B1493"/>
    <w:rsid w:val="003F22F3"/>
    <w:rsid w:val="005741F6"/>
    <w:rsid w:val="00584BD5"/>
    <w:rsid w:val="006E04E5"/>
    <w:rsid w:val="00784C5F"/>
    <w:rsid w:val="007C52E7"/>
    <w:rsid w:val="007D2F84"/>
    <w:rsid w:val="008A7B97"/>
    <w:rsid w:val="008D1969"/>
    <w:rsid w:val="009F6B31"/>
    <w:rsid w:val="00B2695E"/>
    <w:rsid w:val="00C102E0"/>
    <w:rsid w:val="00D20E26"/>
    <w:rsid w:val="00D65FDA"/>
    <w:rsid w:val="00D75EB7"/>
    <w:rsid w:val="00DB646F"/>
    <w:rsid w:val="00E1731B"/>
    <w:rsid w:val="00E727F3"/>
    <w:rsid w:val="00EB3D18"/>
    <w:rsid w:val="00F563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B646F"/>
    <w:pPr>
      <w:ind w:left="720"/>
      <w:contextualSpacing/>
    </w:pPr>
  </w:style>
  <w:style w:type="paragraph" w:styleId="Textodeglobo">
    <w:name w:val="Balloon Text"/>
    <w:basedOn w:val="Normal"/>
    <w:link w:val="TextodegloboCar"/>
    <w:uiPriority w:val="99"/>
    <w:semiHidden/>
    <w:unhideWhenUsed/>
    <w:rsid w:val="00307B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7B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C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B646F"/>
    <w:pPr>
      <w:ind w:left="720"/>
      <w:contextualSpacing/>
    </w:pPr>
  </w:style>
  <w:style w:type="paragraph" w:styleId="Textodeglobo">
    <w:name w:val="Balloon Text"/>
    <w:basedOn w:val="Normal"/>
    <w:link w:val="TextodegloboCar"/>
    <w:uiPriority w:val="99"/>
    <w:semiHidden/>
    <w:unhideWhenUsed/>
    <w:rsid w:val="00307B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7B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05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1781</Words>
  <Characters>9796</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2015-09-17T13:21:00Z</dcterms:created>
  <dcterms:modified xsi:type="dcterms:W3CDTF">2015-09-17T13:21:00Z</dcterms:modified>
</cp:coreProperties>
</file>