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D14" w:rsidRPr="002A0D14" w:rsidRDefault="002A0D14" w:rsidP="002A0D14">
      <w:pPr>
        <w:jc w:val="center"/>
        <w:rPr>
          <w:rFonts w:ascii="Arial" w:hAnsi="Arial" w:cs="Arial"/>
          <w:sz w:val="24"/>
          <w:szCs w:val="24"/>
        </w:rPr>
      </w:pPr>
      <w:r w:rsidRPr="002A0D14">
        <w:rPr>
          <w:rFonts w:ascii="Arial" w:hAnsi="Arial" w:cs="Arial"/>
          <w:noProof/>
          <w:sz w:val="24"/>
          <w:szCs w:val="24"/>
          <w:lang w:eastAsia="es-ES"/>
        </w:rPr>
        <w:drawing>
          <wp:anchor distT="0" distB="0" distL="114300" distR="114300" simplePos="0" relativeHeight="251659264" behindDoc="1" locked="0" layoutInCell="1" allowOverlap="1" wp14:anchorId="1A867253" wp14:editId="32DC9C8A">
            <wp:simplePos x="0" y="0"/>
            <wp:positionH relativeFrom="margin">
              <wp:posOffset>110490</wp:posOffset>
            </wp:positionH>
            <wp:positionV relativeFrom="margin">
              <wp:posOffset>-575945</wp:posOffset>
            </wp:positionV>
            <wp:extent cx="707675" cy="110490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2233" cy="1112016"/>
                    </a:xfrm>
                    <a:prstGeom prst="rect">
                      <a:avLst/>
                    </a:prstGeom>
                    <a:noFill/>
                  </pic:spPr>
                </pic:pic>
              </a:graphicData>
            </a:graphic>
            <wp14:sizeRelH relativeFrom="margin">
              <wp14:pctWidth>0</wp14:pctWidth>
            </wp14:sizeRelH>
            <wp14:sizeRelV relativeFrom="margin">
              <wp14:pctHeight>0</wp14:pctHeight>
            </wp14:sizeRelV>
          </wp:anchor>
        </w:drawing>
      </w:r>
      <w:r w:rsidRPr="002A0D14">
        <w:rPr>
          <w:rFonts w:ascii="Arial" w:hAnsi="Arial" w:cs="Arial"/>
          <w:sz w:val="24"/>
          <w:szCs w:val="24"/>
        </w:rPr>
        <w:t>UNIVERSIDAD AUTÓNOMA DE TLAXCALA</w:t>
      </w:r>
    </w:p>
    <w:p w:rsidR="002A0D14" w:rsidRPr="002A0D14" w:rsidRDefault="002A0D14" w:rsidP="002A0D14">
      <w:pPr>
        <w:jc w:val="center"/>
        <w:rPr>
          <w:rFonts w:ascii="Arial" w:hAnsi="Arial" w:cs="Arial"/>
          <w:sz w:val="24"/>
          <w:szCs w:val="24"/>
        </w:rPr>
      </w:pPr>
      <w:r w:rsidRPr="002A0D14">
        <w:rPr>
          <w:rFonts w:ascii="Arial" w:hAnsi="Arial" w:cs="Arial"/>
          <w:sz w:val="24"/>
          <w:szCs w:val="24"/>
        </w:rPr>
        <w:t>FACULTAD CIENCIAS DE LA EDUCACIÓN</w:t>
      </w:r>
    </w:p>
    <w:p w:rsidR="002A0D14" w:rsidRPr="002A0D14" w:rsidRDefault="002A0D14" w:rsidP="002A0D14">
      <w:pPr>
        <w:jc w:val="center"/>
        <w:rPr>
          <w:rFonts w:ascii="Arial" w:hAnsi="Arial" w:cs="Arial"/>
          <w:sz w:val="24"/>
          <w:szCs w:val="24"/>
        </w:rPr>
      </w:pPr>
      <w:r w:rsidRPr="002A0D14">
        <w:rPr>
          <w:rFonts w:ascii="Arial" w:hAnsi="Arial" w:cs="Arial"/>
          <w:sz w:val="24"/>
          <w:szCs w:val="24"/>
        </w:rPr>
        <w:t>LICENCIATURA EN CIENCIAS DE LA EDUCACIÓN</w:t>
      </w:r>
    </w:p>
    <w:p w:rsidR="002A0D14" w:rsidRPr="002A0D14" w:rsidRDefault="002A0D14" w:rsidP="002A0D14">
      <w:pPr>
        <w:jc w:val="center"/>
        <w:rPr>
          <w:rFonts w:ascii="Arial" w:hAnsi="Arial" w:cs="Arial"/>
          <w:sz w:val="24"/>
          <w:szCs w:val="24"/>
        </w:rPr>
      </w:pPr>
    </w:p>
    <w:p w:rsidR="002A0D14" w:rsidRPr="002A0D14" w:rsidRDefault="002A0D14" w:rsidP="002A0D14">
      <w:pPr>
        <w:jc w:val="center"/>
        <w:rPr>
          <w:rFonts w:ascii="Arial" w:hAnsi="Arial" w:cs="Arial"/>
          <w:sz w:val="24"/>
          <w:szCs w:val="24"/>
        </w:rPr>
      </w:pPr>
    </w:p>
    <w:p w:rsidR="002A0D14" w:rsidRPr="002A0D14" w:rsidRDefault="002A0D14" w:rsidP="002A0D14">
      <w:pPr>
        <w:spacing w:after="0"/>
        <w:jc w:val="center"/>
        <w:rPr>
          <w:rFonts w:ascii="Arial" w:hAnsi="Arial" w:cs="Arial"/>
          <w:sz w:val="24"/>
          <w:szCs w:val="24"/>
        </w:rPr>
      </w:pPr>
      <w:r w:rsidRPr="002A0D14">
        <w:rPr>
          <w:rFonts w:ascii="Arial" w:hAnsi="Arial" w:cs="Arial"/>
          <w:sz w:val="24"/>
          <w:szCs w:val="24"/>
        </w:rPr>
        <w:t>UNIDAD DE APRENDIZAJE: EDUCACIÓN A DISTANCIA</w:t>
      </w:r>
    </w:p>
    <w:p w:rsidR="002A0D14" w:rsidRPr="002A0D14" w:rsidRDefault="002A0D14" w:rsidP="002A0D14">
      <w:pPr>
        <w:jc w:val="center"/>
        <w:rPr>
          <w:rFonts w:ascii="Arial" w:hAnsi="Arial" w:cs="Arial"/>
          <w:sz w:val="24"/>
          <w:szCs w:val="24"/>
        </w:rPr>
      </w:pPr>
    </w:p>
    <w:p w:rsidR="002A0D14" w:rsidRPr="002A0D14" w:rsidRDefault="002A0D14" w:rsidP="002A0D14">
      <w:pPr>
        <w:jc w:val="center"/>
        <w:rPr>
          <w:rFonts w:ascii="Arial" w:hAnsi="Arial" w:cs="Arial"/>
          <w:sz w:val="24"/>
          <w:szCs w:val="24"/>
        </w:rPr>
      </w:pPr>
    </w:p>
    <w:p w:rsidR="002A0D14" w:rsidRPr="002A0D14" w:rsidRDefault="002A0D14" w:rsidP="002A0D14">
      <w:pPr>
        <w:spacing w:after="0"/>
        <w:jc w:val="center"/>
        <w:rPr>
          <w:rFonts w:ascii="Arial" w:hAnsi="Arial" w:cs="Arial"/>
          <w:sz w:val="24"/>
          <w:szCs w:val="24"/>
        </w:rPr>
      </w:pPr>
      <w:r w:rsidRPr="002A0D14">
        <w:rPr>
          <w:rFonts w:ascii="Arial" w:hAnsi="Arial" w:cs="Arial"/>
          <w:sz w:val="24"/>
          <w:szCs w:val="24"/>
        </w:rPr>
        <w:t>DOCENTE: JOSÉ LUIS VILLEGAS  VALLE</w:t>
      </w:r>
    </w:p>
    <w:p w:rsidR="002A0D14" w:rsidRPr="002A0D14" w:rsidRDefault="002A0D14" w:rsidP="002A0D14">
      <w:pPr>
        <w:spacing w:after="0"/>
        <w:jc w:val="center"/>
        <w:rPr>
          <w:rFonts w:ascii="Arial" w:hAnsi="Arial" w:cs="Arial"/>
          <w:sz w:val="24"/>
          <w:szCs w:val="24"/>
        </w:rPr>
      </w:pPr>
    </w:p>
    <w:p w:rsidR="002A0D14" w:rsidRPr="002A0D14" w:rsidRDefault="002A0D14" w:rsidP="002A0D14">
      <w:pPr>
        <w:spacing w:after="0"/>
        <w:jc w:val="center"/>
        <w:rPr>
          <w:rFonts w:ascii="Arial" w:hAnsi="Arial" w:cs="Arial"/>
          <w:sz w:val="24"/>
          <w:szCs w:val="24"/>
        </w:rPr>
      </w:pPr>
    </w:p>
    <w:p w:rsidR="002A0D14" w:rsidRPr="002A0D14" w:rsidRDefault="002A0D14" w:rsidP="002A0D14">
      <w:pPr>
        <w:spacing w:after="0"/>
        <w:jc w:val="center"/>
        <w:rPr>
          <w:rFonts w:ascii="Arial" w:hAnsi="Arial" w:cs="Arial"/>
          <w:sz w:val="24"/>
          <w:szCs w:val="24"/>
        </w:rPr>
      </w:pPr>
    </w:p>
    <w:p w:rsidR="002A0D14" w:rsidRPr="002A0D14" w:rsidRDefault="002A0D14" w:rsidP="002A0D14">
      <w:pPr>
        <w:spacing w:after="0"/>
        <w:jc w:val="center"/>
        <w:rPr>
          <w:rFonts w:ascii="Arial" w:hAnsi="Arial" w:cs="Arial"/>
          <w:sz w:val="24"/>
          <w:szCs w:val="24"/>
        </w:rPr>
      </w:pPr>
      <w:r w:rsidRPr="002A0D14">
        <w:rPr>
          <w:rFonts w:ascii="Arial" w:hAnsi="Arial" w:cs="Arial"/>
          <w:sz w:val="24"/>
          <w:szCs w:val="24"/>
        </w:rPr>
        <w:t>ALUMNA: GABRIELA MÉNDEZ MELÉNDEZ</w:t>
      </w:r>
    </w:p>
    <w:p w:rsidR="002A0D14" w:rsidRPr="002A0D14" w:rsidRDefault="002A0D14" w:rsidP="002A0D14">
      <w:pPr>
        <w:jc w:val="center"/>
        <w:rPr>
          <w:rFonts w:ascii="Arial" w:hAnsi="Arial" w:cs="Arial"/>
          <w:sz w:val="24"/>
          <w:szCs w:val="24"/>
        </w:rPr>
      </w:pPr>
    </w:p>
    <w:p w:rsidR="002A0D14" w:rsidRPr="002A0D14" w:rsidRDefault="002A0D14" w:rsidP="002A0D14">
      <w:pPr>
        <w:jc w:val="center"/>
        <w:rPr>
          <w:rFonts w:ascii="Arial" w:hAnsi="Arial" w:cs="Arial"/>
          <w:sz w:val="24"/>
          <w:szCs w:val="24"/>
        </w:rPr>
      </w:pPr>
    </w:p>
    <w:p w:rsidR="002A0D14" w:rsidRPr="002A0D14" w:rsidRDefault="002A0D14" w:rsidP="002A0D14">
      <w:pPr>
        <w:jc w:val="center"/>
        <w:rPr>
          <w:rFonts w:ascii="Arial" w:hAnsi="Arial" w:cs="Arial"/>
          <w:sz w:val="24"/>
          <w:szCs w:val="24"/>
        </w:rPr>
      </w:pPr>
      <w:r w:rsidRPr="002A0D14">
        <w:rPr>
          <w:rFonts w:ascii="Arial" w:hAnsi="Arial" w:cs="Arial"/>
          <w:sz w:val="24"/>
          <w:szCs w:val="24"/>
        </w:rPr>
        <w:t>EXAMEN: SIMPOSIO</w:t>
      </w:r>
    </w:p>
    <w:p w:rsidR="002A0D14" w:rsidRPr="002A0D14" w:rsidRDefault="002A0D14" w:rsidP="002A0D14">
      <w:pPr>
        <w:jc w:val="both"/>
        <w:rPr>
          <w:rFonts w:ascii="Arial" w:hAnsi="Arial" w:cs="Arial"/>
          <w:sz w:val="24"/>
          <w:szCs w:val="24"/>
        </w:rPr>
      </w:pPr>
    </w:p>
    <w:p w:rsidR="002A0D14" w:rsidRPr="002A0D14" w:rsidRDefault="002A0D14" w:rsidP="002A0D14">
      <w:pPr>
        <w:jc w:val="center"/>
        <w:rPr>
          <w:rFonts w:ascii="Arial" w:hAnsi="Arial" w:cs="Arial"/>
          <w:sz w:val="24"/>
          <w:szCs w:val="24"/>
        </w:rPr>
      </w:pPr>
    </w:p>
    <w:p w:rsidR="002A0D14" w:rsidRPr="002A0D14" w:rsidRDefault="002A0D14" w:rsidP="002A0D14">
      <w:pPr>
        <w:jc w:val="center"/>
        <w:rPr>
          <w:rFonts w:ascii="Arial" w:hAnsi="Arial" w:cs="Arial"/>
          <w:sz w:val="24"/>
          <w:szCs w:val="24"/>
        </w:rPr>
      </w:pPr>
      <w:r w:rsidRPr="002A0D14">
        <w:rPr>
          <w:rFonts w:ascii="Arial" w:hAnsi="Arial" w:cs="Arial"/>
          <w:sz w:val="24"/>
          <w:szCs w:val="24"/>
        </w:rPr>
        <w:t>GRUPO: 311</w:t>
      </w:r>
    </w:p>
    <w:p w:rsidR="002A0D14" w:rsidRPr="002A0D14" w:rsidRDefault="002A0D14" w:rsidP="002A0D14">
      <w:pPr>
        <w:jc w:val="both"/>
        <w:rPr>
          <w:rFonts w:ascii="Arial" w:hAnsi="Arial" w:cs="Arial"/>
          <w:sz w:val="24"/>
          <w:szCs w:val="24"/>
        </w:rPr>
      </w:pPr>
    </w:p>
    <w:p w:rsidR="002A0D14" w:rsidRPr="002A0D14" w:rsidRDefault="002A0D14" w:rsidP="002A0D14">
      <w:pPr>
        <w:jc w:val="both"/>
        <w:rPr>
          <w:rFonts w:ascii="Arial" w:hAnsi="Arial" w:cs="Arial"/>
          <w:sz w:val="24"/>
          <w:szCs w:val="24"/>
        </w:rPr>
      </w:pPr>
    </w:p>
    <w:p w:rsidR="002A0D14" w:rsidRPr="002A0D14" w:rsidRDefault="002A0D14" w:rsidP="002A0D14">
      <w:pPr>
        <w:jc w:val="both"/>
        <w:rPr>
          <w:rFonts w:ascii="Arial" w:hAnsi="Arial" w:cs="Arial"/>
          <w:sz w:val="24"/>
          <w:szCs w:val="24"/>
        </w:rPr>
      </w:pPr>
    </w:p>
    <w:p w:rsidR="002A0D14" w:rsidRPr="002A0D14" w:rsidRDefault="002A0D14" w:rsidP="002A0D14">
      <w:pPr>
        <w:jc w:val="both"/>
        <w:rPr>
          <w:rFonts w:ascii="Arial" w:hAnsi="Arial" w:cs="Arial"/>
          <w:sz w:val="24"/>
          <w:szCs w:val="24"/>
        </w:rPr>
      </w:pPr>
    </w:p>
    <w:p w:rsidR="002A0D14" w:rsidRPr="002A0D14" w:rsidRDefault="002A0D14" w:rsidP="002A0D14">
      <w:pPr>
        <w:jc w:val="both"/>
        <w:rPr>
          <w:rFonts w:ascii="Arial" w:hAnsi="Arial" w:cs="Arial"/>
          <w:sz w:val="24"/>
          <w:szCs w:val="24"/>
        </w:rPr>
      </w:pPr>
    </w:p>
    <w:p w:rsidR="002A0D14" w:rsidRPr="002A0D14" w:rsidRDefault="002A0D14" w:rsidP="002A0D14">
      <w:pPr>
        <w:jc w:val="both"/>
        <w:rPr>
          <w:rFonts w:ascii="Arial" w:hAnsi="Arial" w:cs="Arial"/>
          <w:sz w:val="24"/>
          <w:szCs w:val="24"/>
        </w:rPr>
      </w:pPr>
    </w:p>
    <w:p w:rsidR="002A0D14" w:rsidRPr="002A0D14" w:rsidRDefault="002A0D14" w:rsidP="002A0D14">
      <w:pPr>
        <w:jc w:val="both"/>
        <w:rPr>
          <w:rFonts w:ascii="Arial" w:hAnsi="Arial" w:cs="Arial"/>
          <w:sz w:val="24"/>
          <w:szCs w:val="24"/>
        </w:rPr>
      </w:pPr>
    </w:p>
    <w:p w:rsidR="002A0D14" w:rsidRPr="002A0D14" w:rsidRDefault="002A0D14" w:rsidP="002A0D14">
      <w:pPr>
        <w:jc w:val="both"/>
        <w:rPr>
          <w:rFonts w:ascii="Arial" w:hAnsi="Arial" w:cs="Arial"/>
          <w:sz w:val="24"/>
          <w:szCs w:val="24"/>
        </w:rPr>
      </w:pPr>
    </w:p>
    <w:p w:rsidR="002A0D14" w:rsidRDefault="002A0D14" w:rsidP="002A0D14">
      <w:pPr>
        <w:jc w:val="both"/>
        <w:rPr>
          <w:rFonts w:ascii="Arial" w:hAnsi="Arial" w:cs="Arial"/>
          <w:sz w:val="24"/>
          <w:szCs w:val="24"/>
        </w:rPr>
      </w:pPr>
    </w:p>
    <w:p w:rsidR="00000000" w:rsidRPr="002A0D14" w:rsidRDefault="002A0D14" w:rsidP="002A0D14">
      <w:pPr>
        <w:jc w:val="both"/>
        <w:rPr>
          <w:rFonts w:ascii="Arial" w:hAnsi="Arial" w:cs="Arial"/>
          <w:sz w:val="24"/>
          <w:szCs w:val="24"/>
        </w:rPr>
      </w:pPr>
      <w:r w:rsidRPr="002A0D14">
        <w:rPr>
          <w:rFonts w:ascii="Arial" w:hAnsi="Arial" w:cs="Arial"/>
          <w:b/>
          <w:bCs/>
          <w:sz w:val="24"/>
          <w:szCs w:val="24"/>
        </w:rPr>
        <w:t xml:space="preserve">INTRODUCCIÓN </w:t>
      </w:r>
    </w:p>
    <w:p w:rsidR="00000000" w:rsidRDefault="00716F12" w:rsidP="002A0D14">
      <w:pPr>
        <w:jc w:val="both"/>
        <w:rPr>
          <w:rFonts w:ascii="Arial" w:hAnsi="Arial" w:cs="Arial"/>
          <w:sz w:val="24"/>
          <w:szCs w:val="24"/>
        </w:rPr>
      </w:pPr>
      <w:r w:rsidRPr="002A0D14">
        <w:rPr>
          <w:rFonts w:ascii="Arial" w:hAnsi="Arial" w:cs="Arial"/>
          <w:sz w:val="24"/>
          <w:szCs w:val="24"/>
        </w:rPr>
        <w:t>El presente trabajo está</w:t>
      </w:r>
      <w:r w:rsidRPr="002A0D14">
        <w:rPr>
          <w:rFonts w:ascii="Arial" w:hAnsi="Arial" w:cs="Arial"/>
          <w:sz w:val="24"/>
          <w:szCs w:val="24"/>
        </w:rPr>
        <w:t xml:space="preserve"> realizado  </w:t>
      </w:r>
      <w:r w:rsidRPr="002A0D14">
        <w:rPr>
          <w:rFonts w:ascii="Arial" w:hAnsi="Arial" w:cs="Arial"/>
          <w:sz w:val="24"/>
          <w:szCs w:val="24"/>
        </w:rPr>
        <w:t>con la finalidad de dar a conoce</w:t>
      </w:r>
      <w:r>
        <w:rPr>
          <w:rFonts w:ascii="Arial" w:hAnsi="Arial" w:cs="Arial"/>
          <w:sz w:val="24"/>
          <w:szCs w:val="24"/>
        </w:rPr>
        <w:t>r  algunos aspectos relevantes</w:t>
      </w:r>
      <w:r w:rsidRPr="002A0D14">
        <w:rPr>
          <w:rFonts w:ascii="Arial" w:hAnsi="Arial" w:cs="Arial"/>
          <w:sz w:val="24"/>
          <w:szCs w:val="24"/>
        </w:rPr>
        <w:t xml:space="preserve"> acerca</w:t>
      </w:r>
      <w:r>
        <w:rPr>
          <w:rFonts w:ascii="Arial" w:hAnsi="Arial" w:cs="Arial"/>
          <w:sz w:val="24"/>
          <w:szCs w:val="24"/>
        </w:rPr>
        <w:t xml:space="preserve"> de los temas abordados en las 4 sesiones que analizamos </w:t>
      </w:r>
      <w:r w:rsidRPr="002A0D14">
        <w:rPr>
          <w:rFonts w:ascii="Arial" w:hAnsi="Arial" w:cs="Arial"/>
          <w:sz w:val="24"/>
          <w:szCs w:val="24"/>
        </w:rPr>
        <w:t xml:space="preserve"> de la Educación a distancia así como a la </w:t>
      </w:r>
      <w:proofErr w:type="gramStart"/>
      <w:r w:rsidRPr="002A0D14">
        <w:rPr>
          <w:rFonts w:ascii="Arial" w:hAnsi="Arial" w:cs="Arial"/>
          <w:sz w:val="24"/>
          <w:szCs w:val="24"/>
        </w:rPr>
        <w:t>ves</w:t>
      </w:r>
      <w:proofErr w:type="gramEnd"/>
      <w:r w:rsidRPr="002A0D14">
        <w:rPr>
          <w:rFonts w:ascii="Arial" w:hAnsi="Arial" w:cs="Arial"/>
          <w:sz w:val="24"/>
          <w:szCs w:val="24"/>
        </w:rPr>
        <w:t xml:space="preserve"> exponer información </w:t>
      </w:r>
      <w:r>
        <w:rPr>
          <w:rFonts w:ascii="Arial" w:hAnsi="Arial" w:cs="Arial"/>
          <w:sz w:val="24"/>
          <w:szCs w:val="24"/>
        </w:rPr>
        <w:t xml:space="preserve">recapitulada </w:t>
      </w:r>
      <w:r w:rsidRPr="002A0D14">
        <w:rPr>
          <w:rFonts w:ascii="Arial" w:hAnsi="Arial" w:cs="Arial"/>
          <w:sz w:val="24"/>
          <w:szCs w:val="24"/>
        </w:rPr>
        <w:t>del primer parcial.</w:t>
      </w:r>
      <w:r w:rsidR="002A0D14">
        <w:rPr>
          <w:rFonts w:ascii="Arial" w:hAnsi="Arial" w:cs="Arial"/>
          <w:sz w:val="24"/>
          <w:szCs w:val="24"/>
        </w:rPr>
        <w:t xml:space="preserve"> Al mismo tiempo dar a conocer mis opiniones acerca de las reflexiones en clase</w:t>
      </w:r>
      <w:r>
        <w:rPr>
          <w:rFonts w:ascii="Arial" w:hAnsi="Arial" w:cs="Arial"/>
          <w:sz w:val="24"/>
          <w:szCs w:val="24"/>
        </w:rPr>
        <w:t>.</w:t>
      </w:r>
    </w:p>
    <w:p w:rsidR="002A0D14" w:rsidRPr="002A0D14" w:rsidRDefault="002A0D14" w:rsidP="002A0D14">
      <w:pPr>
        <w:ind w:left="720"/>
        <w:jc w:val="both"/>
        <w:rPr>
          <w:rFonts w:ascii="Arial" w:hAnsi="Arial" w:cs="Arial"/>
          <w:sz w:val="24"/>
          <w:szCs w:val="24"/>
        </w:rPr>
      </w:pPr>
    </w:p>
    <w:p w:rsidR="002A0D14" w:rsidRDefault="002A0D14" w:rsidP="002A0D14">
      <w:pPr>
        <w:jc w:val="both"/>
        <w:rPr>
          <w:rFonts w:ascii="Arial" w:hAnsi="Arial" w:cs="Arial"/>
          <w:sz w:val="24"/>
          <w:szCs w:val="24"/>
        </w:rPr>
      </w:pPr>
    </w:p>
    <w:p w:rsidR="002A0D14" w:rsidRPr="002A0D14" w:rsidRDefault="002A0D14" w:rsidP="002A0D14">
      <w:pPr>
        <w:jc w:val="both"/>
        <w:rPr>
          <w:rFonts w:ascii="Arial" w:hAnsi="Arial" w:cs="Arial"/>
          <w:b/>
          <w:sz w:val="24"/>
          <w:szCs w:val="24"/>
        </w:rPr>
      </w:pPr>
      <w:r w:rsidRPr="002A0D14">
        <w:rPr>
          <w:rFonts w:ascii="Arial" w:hAnsi="Arial" w:cs="Arial"/>
          <w:b/>
          <w:sz w:val="24"/>
          <w:szCs w:val="24"/>
        </w:rPr>
        <w:t>SESIÓN 1</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 xml:space="preserve">REFLEXIÓN </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“EL CIEGO”</w:t>
      </w:r>
    </w:p>
    <w:p w:rsidR="002A0D14" w:rsidRPr="002A0D14" w:rsidRDefault="002A0D14" w:rsidP="002A0D14">
      <w:pPr>
        <w:jc w:val="both"/>
        <w:rPr>
          <w:rFonts w:ascii="Arial" w:hAnsi="Arial" w:cs="Arial"/>
          <w:sz w:val="24"/>
          <w:szCs w:val="24"/>
        </w:rPr>
      </w:pPr>
      <w:r w:rsidRPr="002A0D14">
        <w:rPr>
          <w:rFonts w:ascii="Arial" w:hAnsi="Arial" w:cs="Arial"/>
          <w:sz w:val="24"/>
          <w:szCs w:val="24"/>
        </w:rPr>
        <w:t>El video es muy interesante debido a que “ cada uno de nosotros puede alumbrar el camino para uno y para que sea visto por otro” siempre que podamos hay hacer las cosas y no siempre esperando algo a cambio, hay ocasiones en las cuales aquellas personas que menos tienen nos pueden dar una gran lección de bondad, no solo hay que mirar por  nuestros intereses, como seres humanos y personas pensantes , debemos  y podemos ayudarnos los unos a los otros y en base a eso podremos notar que se puede llevar una mejor convivencia.</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TEMA: EDUCACIÓN A DISTANCIA</w:t>
      </w:r>
    </w:p>
    <w:p w:rsidR="002A0D14" w:rsidRPr="002A0D14" w:rsidRDefault="002A0D14" w:rsidP="002A0D14">
      <w:pPr>
        <w:jc w:val="both"/>
        <w:rPr>
          <w:rFonts w:ascii="Arial" w:hAnsi="Arial" w:cs="Arial"/>
          <w:sz w:val="24"/>
          <w:szCs w:val="24"/>
        </w:rPr>
      </w:pPr>
      <w:r w:rsidRPr="002A0D14">
        <w:rPr>
          <w:rFonts w:ascii="Arial" w:hAnsi="Arial" w:cs="Arial"/>
          <w:sz w:val="24"/>
          <w:szCs w:val="24"/>
        </w:rPr>
        <w:t xml:space="preserve">Algunos aspectos importantes que puede rescatar de la presentación de </w:t>
      </w:r>
      <w:proofErr w:type="spellStart"/>
      <w:r w:rsidRPr="002A0D14">
        <w:rPr>
          <w:rFonts w:ascii="Arial" w:hAnsi="Arial" w:cs="Arial"/>
          <w:sz w:val="24"/>
          <w:szCs w:val="24"/>
        </w:rPr>
        <w:t>power</w:t>
      </w:r>
      <w:proofErr w:type="spellEnd"/>
      <w:r w:rsidRPr="002A0D14">
        <w:rPr>
          <w:rFonts w:ascii="Arial" w:hAnsi="Arial" w:cs="Arial"/>
          <w:sz w:val="24"/>
          <w:szCs w:val="24"/>
        </w:rPr>
        <w:t xml:space="preserve"> </w:t>
      </w:r>
      <w:proofErr w:type="spellStart"/>
      <w:r w:rsidRPr="002A0D14">
        <w:rPr>
          <w:rFonts w:ascii="Arial" w:hAnsi="Arial" w:cs="Arial"/>
          <w:sz w:val="24"/>
          <w:szCs w:val="24"/>
        </w:rPr>
        <w:t>point</w:t>
      </w:r>
      <w:proofErr w:type="spellEnd"/>
      <w:r w:rsidRPr="002A0D14">
        <w:rPr>
          <w:rFonts w:ascii="Arial" w:hAnsi="Arial" w:cs="Arial"/>
          <w:sz w:val="24"/>
          <w:szCs w:val="24"/>
        </w:rPr>
        <w:t xml:space="preserve"> son los siguientes: </w:t>
      </w:r>
    </w:p>
    <w:p w:rsidR="002A0D14" w:rsidRPr="002A0D14" w:rsidRDefault="002A0D14" w:rsidP="002A0D14">
      <w:pPr>
        <w:pStyle w:val="Prrafodelista"/>
        <w:numPr>
          <w:ilvl w:val="0"/>
          <w:numId w:val="9"/>
        </w:numPr>
        <w:jc w:val="both"/>
        <w:rPr>
          <w:rFonts w:ascii="Arial" w:hAnsi="Arial" w:cs="Arial"/>
          <w:sz w:val="24"/>
          <w:szCs w:val="24"/>
        </w:rPr>
      </w:pPr>
      <w:r w:rsidRPr="002A0D14">
        <w:rPr>
          <w:rFonts w:ascii="Arial" w:hAnsi="Arial" w:cs="Arial"/>
          <w:sz w:val="24"/>
          <w:szCs w:val="24"/>
        </w:rPr>
        <w:t>Es una educación moderna</w:t>
      </w:r>
    </w:p>
    <w:p w:rsidR="002A0D14" w:rsidRPr="002A0D14" w:rsidRDefault="002A0D14" w:rsidP="002A0D14">
      <w:pPr>
        <w:pStyle w:val="Prrafodelista"/>
        <w:numPr>
          <w:ilvl w:val="0"/>
          <w:numId w:val="9"/>
        </w:numPr>
        <w:jc w:val="both"/>
        <w:rPr>
          <w:rFonts w:ascii="Arial" w:hAnsi="Arial" w:cs="Arial"/>
          <w:sz w:val="24"/>
          <w:szCs w:val="24"/>
        </w:rPr>
      </w:pPr>
      <w:r w:rsidRPr="002A0D14">
        <w:rPr>
          <w:rFonts w:ascii="Arial" w:hAnsi="Arial" w:cs="Arial"/>
          <w:sz w:val="24"/>
          <w:szCs w:val="24"/>
        </w:rPr>
        <w:t xml:space="preserve">Surge por la revolución industrial y los avances socioeconómicos </w:t>
      </w:r>
    </w:p>
    <w:p w:rsidR="002A0D14" w:rsidRPr="002A0D14" w:rsidRDefault="002A0D14" w:rsidP="002A0D14">
      <w:pPr>
        <w:pStyle w:val="Prrafodelista"/>
        <w:numPr>
          <w:ilvl w:val="0"/>
          <w:numId w:val="9"/>
        </w:numPr>
        <w:jc w:val="both"/>
        <w:rPr>
          <w:rFonts w:ascii="Arial" w:hAnsi="Arial" w:cs="Arial"/>
          <w:sz w:val="24"/>
          <w:szCs w:val="24"/>
        </w:rPr>
      </w:pPr>
      <w:r w:rsidRPr="002A0D14">
        <w:rPr>
          <w:rFonts w:ascii="Arial" w:hAnsi="Arial" w:cs="Arial"/>
          <w:sz w:val="24"/>
          <w:szCs w:val="24"/>
        </w:rPr>
        <w:t>Busca que sea efectiva</w:t>
      </w:r>
    </w:p>
    <w:p w:rsidR="002A0D14" w:rsidRPr="002A0D14" w:rsidRDefault="002A0D14" w:rsidP="002A0D14">
      <w:pPr>
        <w:pStyle w:val="Prrafodelista"/>
        <w:numPr>
          <w:ilvl w:val="0"/>
          <w:numId w:val="9"/>
        </w:numPr>
        <w:jc w:val="both"/>
        <w:rPr>
          <w:rFonts w:ascii="Arial" w:hAnsi="Arial" w:cs="Arial"/>
          <w:sz w:val="24"/>
          <w:szCs w:val="24"/>
        </w:rPr>
      </w:pPr>
      <w:r w:rsidRPr="002A0D14">
        <w:rPr>
          <w:rFonts w:ascii="Arial" w:hAnsi="Arial" w:cs="Arial"/>
          <w:sz w:val="24"/>
          <w:szCs w:val="24"/>
        </w:rPr>
        <w:t>El propósito principal es educar lejos y que se reconozca a nivel mundial</w:t>
      </w:r>
    </w:p>
    <w:p w:rsidR="002A0D14" w:rsidRPr="002A0D14" w:rsidRDefault="002A0D14" w:rsidP="002A0D14">
      <w:pPr>
        <w:pStyle w:val="Prrafodelista"/>
        <w:numPr>
          <w:ilvl w:val="0"/>
          <w:numId w:val="9"/>
        </w:numPr>
        <w:jc w:val="both"/>
        <w:rPr>
          <w:rFonts w:ascii="Arial" w:hAnsi="Arial" w:cs="Arial"/>
          <w:sz w:val="24"/>
          <w:szCs w:val="24"/>
        </w:rPr>
      </w:pPr>
      <w:r w:rsidRPr="002A0D14">
        <w:rPr>
          <w:rFonts w:ascii="Arial" w:hAnsi="Arial" w:cs="Arial"/>
          <w:sz w:val="24"/>
          <w:szCs w:val="24"/>
        </w:rPr>
        <w:t>Las universidades y escuelas online brindan complejos planes de estudios para los alumnos.</w:t>
      </w:r>
    </w:p>
    <w:p w:rsidR="002A0D14" w:rsidRPr="002A0D14" w:rsidRDefault="002A0D14" w:rsidP="002A0D14">
      <w:pPr>
        <w:pStyle w:val="Prrafodelista"/>
        <w:numPr>
          <w:ilvl w:val="0"/>
          <w:numId w:val="9"/>
        </w:numPr>
        <w:jc w:val="both"/>
        <w:rPr>
          <w:rFonts w:ascii="Arial" w:hAnsi="Arial" w:cs="Arial"/>
          <w:sz w:val="24"/>
          <w:szCs w:val="24"/>
        </w:rPr>
      </w:pPr>
      <w:r w:rsidRPr="002A0D14">
        <w:rPr>
          <w:rFonts w:ascii="Arial" w:hAnsi="Arial" w:cs="Arial"/>
          <w:sz w:val="24"/>
          <w:szCs w:val="24"/>
        </w:rPr>
        <w:t xml:space="preserve">Bajo costo y alta eficiencia </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TEMA: HISTORIA DE LA EDUCACIÓN A DISTANCIA</w:t>
      </w:r>
    </w:p>
    <w:p w:rsidR="002A0D14" w:rsidRPr="002A0D14" w:rsidRDefault="002A0D14" w:rsidP="002A0D14">
      <w:pPr>
        <w:jc w:val="both"/>
        <w:rPr>
          <w:rFonts w:ascii="Arial" w:hAnsi="Arial" w:cs="Arial"/>
          <w:sz w:val="24"/>
          <w:szCs w:val="24"/>
        </w:rPr>
      </w:pPr>
      <w:r w:rsidRPr="002A0D14">
        <w:rPr>
          <w:rFonts w:ascii="Arial" w:hAnsi="Arial" w:cs="Arial"/>
          <w:sz w:val="24"/>
          <w:szCs w:val="24"/>
        </w:rPr>
        <w:t xml:space="preserve">Lo </w:t>
      </w:r>
      <w:r w:rsidR="00716F12" w:rsidRPr="002A0D14">
        <w:rPr>
          <w:rFonts w:ascii="Arial" w:hAnsi="Arial" w:cs="Arial"/>
          <w:sz w:val="24"/>
          <w:szCs w:val="24"/>
        </w:rPr>
        <w:t>más</w:t>
      </w:r>
      <w:r w:rsidRPr="002A0D14">
        <w:rPr>
          <w:rFonts w:ascii="Arial" w:hAnsi="Arial" w:cs="Arial"/>
          <w:sz w:val="24"/>
          <w:szCs w:val="24"/>
        </w:rPr>
        <w:t xml:space="preserve"> rescatable fue lo siguiente: </w:t>
      </w:r>
    </w:p>
    <w:p w:rsidR="002A0D14" w:rsidRPr="002A0D14" w:rsidRDefault="002A0D14" w:rsidP="002A0D14">
      <w:pPr>
        <w:jc w:val="both"/>
        <w:rPr>
          <w:rFonts w:ascii="Arial" w:hAnsi="Arial" w:cs="Arial"/>
          <w:sz w:val="24"/>
          <w:szCs w:val="24"/>
        </w:rPr>
      </w:pPr>
      <w:r w:rsidRPr="002A0D14">
        <w:rPr>
          <w:rFonts w:ascii="Arial" w:hAnsi="Arial" w:cs="Arial"/>
          <w:sz w:val="24"/>
          <w:szCs w:val="24"/>
        </w:rPr>
        <w:lastRenderedPageBreak/>
        <w:t>Educar por medios convencionales a todos, atendiendo a satisfacer las múltiples demandas formativas de la sociedad, es hoy prácticamente inviable.</w:t>
      </w:r>
    </w:p>
    <w:p w:rsidR="002A0D14" w:rsidRPr="002A0D14" w:rsidRDefault="002A0D14" w:rsidP="002A0D14">
      <w:pPr>
        <w:spacing w:after="0"/>
        <w:jc w:val="both"/>
        <w:rPr>
          <w:rFonts w:ascii="Arial" w:hAnsi="Arial" w:cs="Arial"/>
          <w:sz w:val="24"/>
          <w:szCs w:val="24"/>
        </w:rPr>
      </w:pPr>
      <w:r w:rsidRPr="002A0D14">
        <w:rPr>
          <w:rFonts w:ascii="Arial" w:hAnsi="Arial" w:cs="Arial"/>
          <w:sz w:val="24"/>
          <w:szCs w:val="24"/>
        </w:rPr>
        <w:t>Los factores más destacados que han provocado  el nacimiento y posterior desarrollo de la enseñanza  y aprendizaje abiertos a distancia han sido.</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 xml:space="preserve">Los avances sociopolíticos.                                          </w:t>
      </w:r>
    </w:p>
    <w:p w:rsidR="002A0D14" w:rsidRPr="002A0D14" w:rsidRDefault="002A0D14" w:rsidP="002A0D14">
      <w:pPr>
        <w:pStyle w:val="Prrafodelista"/>
        <w:numPr>
          <w:ilvl w:val="0"/>
          <w:numId w:val="10"/>
        </w:numPr>
        <w:jc w:val="both"/>
        <w:rPr>
          <w:rFonts w:ascii="Arial" w:hAnsi="Arial" w:cs="Arial"/>
          <w:b/>
          <w:sz w:val="24"/>
          <w:szCs w:val="24"/>
        </w:rPr>
      </w:pPr>
      <w:r w:rsidRPr="002A0D14">
        <w:rPr>
          <w:rFonts w:ascii="Arial" w:hAnsi="Arial" w:cs="Arial"/>
          <w:sz w:val="24"/>
          <w:szCs w:val="24"/>
        </w:rPr>
        <w:t>-El aumento de la demanda social de  educación genero la masificación de las aulas convencionales</w:t>
      </w:r>
      <w:r w:rsidRPr="002A0D14">
        <w:rPr>
          <w:rFonts w:ascii="Arial" w:hAnsi="Arial" w:cs="Arial"/>
          <w:sz w:val="24"/>
          <w:szCs w:val="24"/>
        </w:rPr>
        <w:tab/>
      </w:r>
    </w:p>
    <w:p w:rsidR="002A0D14" w:rsidRPr="002A0D14" w:rsidRDefault="002A0D14" w:rsidP="002A0D14">
      <w:pPr>
        <w:jc w:val="both"/>
        <w:rPr>
          <w:rFonts w:ascii="Arial" w:hAnsi="Arial" w:cs="Arial"/>
          <w:sz w:val="24"/>
          <w:szCs w:val="24"/>
        </w:rPr>
      </w:pPr>
      <w:r w:rsidRPr="002A0D14">
        <w:rPr>
          <w:rFonts w:ascii="Arial" w:hAnsi="Arial" w:cs="Arial"/>
          <w:b/>
          <w:sz w:val="24"/>
          <w:szCs w:val="24"/>
        </w:rPr>
        <w:t>La necesidad de aprender a lo largo de la vida.</w:t>
      </w:r>
    </w:p>
    <w:p w:rsidR="002A0D14" w:rsidRPr="002A0D14" w:rsidRDefault="002A0D14" w:rsidP="002A0D14">
      <w:pPr>
        <w:pStyle w:val="Prrafodelista"/>
        <w:numPr>
          <w:ilvl w:val="0"/>
          <w:numId w:val="10"/>
        </w:numPr>
        <w:jc w:val="both"/>
        <w:rPr>
          <w:rFonts w:ascii="Arial" w:hAnsi="Arial" w:cs="Arial"/>
          <w:sz w:val="24"/>
          <w:szCs w:val="24"/>
        </w:rPr>
      </w:pPr>
      <w:r w:rsidRPr="002A0D14">
        <w:rPr>
          <w:rFonts w:ascii="Arial" w:hAnsi="Arial" w:cs="Arial"/>
          <w:sz w:val="24"/>
          <w:szCs w:val="24"/>
        </w:rPr>
        <w:t xml:space="preserve">-La educación permanente viene </w:t>
      </w:r>
      <w:r w:rsidRPr="002A0D14">
        <w:rPr>
          <w:rFonts w:ascii="Arial" w:hAnsi="Arial" w:cs="Arial"/>
          <w:sz w:val="24"/>
          <w:szCs w:val="24"/>
        </w:rPr>
        <w:t>a considerarse</w:t>
      </w:r>
      <w:r w:rsidRPr="002A0D14">
        <w:rPr>
          <w:rFonts w:ascii="Arial" w:hAnsi="Arial" w:cs="Arial"/>
          <w:sz w:val="24"/>
          <w:szCs w:val="24"/>
        </w:rPr>
        <w:t xml:space="preserve"> como una nueva frontera de la educación y   rasgo definitorio para el panorama educativo</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La carestía de los sistemas convencio</w:t>
      </w:r>
      <w:r>
        <w:rPr>
          <w:rFonts w:ascii="Arial" w:hAnsi="Arial" w:cs="Arial"/>
          <w:b/>
          <w:sz w:val="24"/>
          <w:szCs w:val="24"/>
        </w:rPr>
        <w:t>nal</w:t>
      </w:r>
    </w:p>
    <w:p w:rsidR="002A0D14" w:rsidRPr="002A0D14" w:rsidRDefault="002A0D14" w:rsidP="002A0D14">
      <w:pPr>
        <w:pStyle w:val="Prrafodelista"/>
        <w:numPr>
          <w:ilvl w:val="0"/>
          <w:numId w:val="10"/>
        </w:numPr>
        <w:jc w:val="both"/>
        <w:rPr>
          <w:rFonts w:ascii="Arial" w:hAnsi="Arial" w:cs="Arial"/>
          <w:sz w:val="24"/>
          <w:szCs w:val="24"/>
        </w:rPr>
      </w:pPr>
      <w:r w:rsidRPr="002A0D14">
        <w:rPr>
          <w:rFonts w:ascii="Arial" w:hAnsi="Arial" w:cs="Arial"/>
          <w:sz w:val="24"/>
          <w:szCs w:val="24"/>
        </w:rPr>
        <w:t>- La educación cara a cara exigía la formación de  grupos que precisaban en un determinado espacio y tiempo, de instalaciones y   recursos materiales y humanos.</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Las transformaciones tecnológicas</w:t>
      </w:r>
    </w:p>
    <w:p w:rsidR="002A0D14" w:rsidRPr="002A0D14" w:rsidRDefault="002A0D14" w:rsidP="002A0D14">
      <w:pPr>
        <w:pStyle w:val="Prrafodelista"/>
        <w:numPr>
          <w:ilvl w:val="0"/>
          <w:numId w:val="10"/>
        </w:numPr>
        <w:jc w:val="both"/>
        <w:rPr>
          <w:rFonts w:ascii="Arial" w:hAnsi="Arial" w:cs="Arial"/>
          <w:sz w:val="24"/>
          <w:szCs w:val="24"/>
        </w:rPr>
      </w:pPr>
      <w:r w:rsidRPr="002A0D14">
        <w:rPr>
          <w:rFonts w:ascii="Arial" w:hAnsi="Arial" w:cs="Arial"/>
          <w:sz w:val="24"/>
          <w:szCs w:val="24"/>
        </w:rPr>
        <w:t>estas han sido una causa constante del avance insospechado de una enseñanza/  aprendizaje no presenciales.</w:t>
      </w:r>
    </w:p>
    <w:p w:rsidR="002A0D14" w:rsidRPr="002A0D14" w:rsidRDefault="002A0D14" w:rsidP="002A0D14">
      <w:pPr>
        <w:jc w:val="both"/>
        <w:rPr>
          <w:rFonts w:ascii="Arial" w:hAnsi="Arial" w:cs="Arial"/>
          <w:sz w:val="24"/>
          <w:szCs w:val="24"/>
        </w:rPr>
      </w:pPr>
      <w:r w:rsidRPr="002A0D14">
        <w:rPr>
          <w:rFonts w:ascii="Arial" w:hAnsi="Arial" w:cs="Arial"/>
          <w:b/>
          <w:sz w:val="24"/>
          <w:szCs w:val="24"/>
        </w:rPr>
        <w:t xml:space="preserve">Los avances en el ámbito de las ciencias de la educación y las transformaciones tecnológicas.         </w:t>
      </w:r>
    </w:p>
    <w:p w:rsidR="002A0D14" w:rsidRPr="002A0D14" w:rsidRDefault="002A0D14" w:rsidP="002A0D14">
      <w:pPr>
        <w:pStyle w:val="Prrafodelista"/>
        <w:numPr>
          <w:ilvl w:val="0"/>
          <w:numId w:val="10"/>
        </w:numPr>
        <w:jc w:val="both"/>
        <w:rPr>
          <w:rFonts w:ascii="Arial" w:hAnsi="Arial" w:cs="Arial"/>
          <w:sz w:val="24"/>
          <w:szCs w:val="24"/>
        </w:rPr>
      </w:pPr>
      <w:r w:rsidRPr="002A0D14">
        <w:rPr>
          <w:rFonts w:ascii="Arial" w:hAnsi="Arial" w:cs="Arial"/>
          <w:sz w:val="24"/>
          <w:szCs w:val="24"/>
        </w:rPr>
        <w:t xml:space="preserve">-Como factor determinante del principio de  educación es el del crecimiento exponencial  del conocimiento que empuja a tantos adultos a  acudir a procesos de aprendizaje.   </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SESIÓN 2</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Reflexión “Mis zapatos”</w:t>
      </w:r>
    </w:p>
    <w:p w:rsidR="002A0D14" w:rsidRPr="002A0D14" w:rsidRDefault="002A0D14" w:rsidP="002A0D14">
      <w:pPr>
        <w:jc w:val="both"/>
        <w:rPr>
          <w:rFonts w:ascii="Arial" w:hAnsi="Arial" w:cs="Arial"/>
          <w:sz w:val="24"/>
          <w:szCs w:val="24"/>
        </w:rPr>
      </w:pPr>
      <w:r>
        <w:rPr>
          <w:rFonts w:ascii="Arial" w:hAnsi="Arial" w:cs="Arial"/>
          <w:sz w:val="24"/>
          <w:szCs w:val="24"/>
        </w:rPr>
        <w:t xml:space="preserve">El </w:t>
      </w:r>
      <w:r w:rsidRPr="002A0D14">
        <w:rPr>
          <w:rFonts w:ascii="Arial" w:hAnsi="Arial" w:cs="Arial"/>
          <w:sz w:val="24"/>
          <w:szCs w:val="24"/>
        </w:rPr>
        <w:t xml:space="preserve">video muestra un claro ejemple de como no hay que  fijarnos de las apariencias somos humanos, nadie es perfecto  podemos tener nuestros problemas pero debemos aprender a afrontarlos no buscar el camino fácil, no ambicionar lo que no se tiene nos tocó una vida y hay que saberla aprovechar ya el tiempo mismo nos traerá las recompensas a nuestros </w:t>
      </w:r>
      <w:proofErr w:type="gramStart"/>
      <w:r w:rsidRPr="002A0D14">
        <w:rPr>
          <w:rFonts w:ascii="Arial" w:hAnsi="Arial" w:cs="Arial"/>
          <w:sz w:val="24"/>
          <w:szCs w:val="24"/>
        </w:rPr>
        <w:t>esfuerzos ,</w:t>
      </w:r>
      <w:proofErr w:type="gramEnd"/>
      <w:r w:rsidRPr="002A0D14">
        <w:rPr>
          <w:rFonts w:ascii="Arial" w:hAnsi="Arial" w:cs="Arial"/>
          <w:sz w:val="24"/>
          <w:szCs w:val="24"/>
        </w:rPr>
        <w:t xml:space="preserve"> pero debemos comenzar con una buena autoestima ya que ellos nos  llevara hacia una vida sana y feliz</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EDUCACIÓN A DISTANCIA: PRINCIPIOS Y TENDENCIAS</w:t>
      </w:r>
    </w:p>
    <w:p w:rsidR="002A0D14" w:rsidRPr="002A0D14" w:rsidRDefault="002A0D14" w:rsidP="002A0D14">
      <w:pPr>
        <w:jc w:val="both"/>
        <w:rPr>
          <w:rFonts w:ascii="Arial" w:hAnsi="Arial" w:cs="Arial"/>
          <w:sz w:val="24"/>
          <w:szCs w:val="24"/>
        </w:rPr>
      </w:pPr>
      <w:r w:rsidRPr="002A0D14">
        <w:rPr>
          <w:rFonts w:ascii="Arial" w:hAnsi="Arial" w:cs="Arial"/>
          <w:sz w:val="24"/>
          <w:szCs w:val="24"/>
        </w:rPr>
        <w:lastRenderedPageBreak/>
        <w:t xml:space="preserve">Se hace referencia que la primera universidad en ofrecer educación a distancia está situada en Londres. </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 xml:space="preserve">UN NUEVO PARADIGMA EN EDUCACIÓN </w:t>
      </w:r>
    </w:p>
    <w:p w:rsidR="002A0D14" w:rsidRPr="002A0D14" w:rsidRDefault="002A0D14" w:rsidP="002A0D14">
      <w:pPr>
        <w:jc w:val="both"/>
        <w:rPr>
          <w:rFonts w:ascii="Arial" w:hAnsi="Arial" w:cs="Arial"/>
          <w:sz w:val="24"/>
          <w:szCs w:val="24"/>
        </w:rPr>
      </w:pPr>
      <w:r w:rsidRPr="002A0D14">
        <w:rPr>
          <w:rFonts w:ascii="Arial" w:hAnsi="Arial" w:cs="Arial"/>
          <w:sz w:val="24"/>
          <w:szCs w:val="24"/>
        </w:rPr>
        <w:t xml:space="preserve">Contribuye a la comprensión de contenidos de una mejor manera y aprovecha la capacidad multimedia </w:t>
      </w:r>
    </w:p>
    <w:p w:rsidR="002A0D14" w:rsidRPr="002A0D14" w:rsidRDefault="002A0D14" w:rsidP="002A0D14">
      <w:pPr>
        <w:spacing w:after="0"/>
        <w:jc w:val="both"/>
        <w:rPr>
          <w:rFonts w:ascii="Arial" w:hAnsi="Arial" w:cs="Arial"/>
          <w:sz w:val="24"/>
          <w:szCs w:val="24"/>
        </w:rPr>
      </w:pPr>
      <w:r w:rsidRPr="002A0D14">
        <w:rPr>
          <w:rFonts w:ascii="Arial" w:hAnsi="Arial" w:cs="Arial"/>
          <w:sz w:val="24"/>
          <w:szCs w:val="24"/>
        </w:rPr>
        <w:t xml:space="preserve">El aprendizaje </w:t>
      </w:r>
      <w:proofErr w:type="spellStart"/>
      <w:r w:rsidRPr="002A0D14">
        <w:rPr>
          <w:rFonts w:ascii="Arial" w:hAnsi="Arial" w:cs="Arial"/>
          <w:sz w:val="24"/>
          <w:szCs w:val="24"/>
        </w:rPr>
        <w:t>esta</w:t>
      </w:r>
      <w:proofErr w:type="spellEnd"/>
      <w:r w:rsidRPr="002A0D14">
        <w:rPr>
          <w:rFonts w:ascii="Arial" w:hAnsi="Arial" w:cs="Arial"/>
          <w:sz w:val="24"/>
          <w:szCs w:val="24"/>
        </w:rPr>
        <w:t xml:space="preserve"> ocurriendo en al menos 3 escenarios</w:t>
      </w:r>
    </w:p>
    <w:p w:rsidR="002A0D14" w:rsidRPr="002A0D14" w:rsidRDefault="002A0D14" w:rsidP="002A0D14">
      <w:pPr>
        <w:pStyle w:val="Prrafodelista"/>
        <w:numPr>
          <w:ilvl w:val="0"/>
          <w:numId w:val="10"/>
        </w:numPr>
        <w:spacing w:after="0"/>
        <w:jc w:val="both"/>
        <w:rPr>
          <w:rFonts w:ascii="Arial" w:hAnsi="Arial" w:cs="Arial"/>
          <w:sz w:val="24"/>
          <w:szCs w:val="24"/>
        </w:rPr>
      </w:pPr>
      <w:r w:rsidRPr="002A0D14">
        <w:rPr>
          <w:rFonts w:ascii="Arial" w:hAnsi="Arial" w:cs="Arial"/>
          <w:sz w:val="24"/>
          <w:szCs w:val="24"/>
        </w:rPr>
        <w:t>-Universidades</w:t>
      </w:r>
    </w:p>
    <w:p w:rsidR="002A0D14" w:rsidRPr="002A0D14" w:rsidRDefault="002A0D14" w:rsidP="002A0D14">
      <w:pPr>
        <w:pStyle w:val="Prrafodelista"/>
        <w:numPr>
          <w:ilvl w:val="0"/>
          <w:numId w:val="10"/>
        </w:numPr>
        <w:spacing w:after="0"/>
        <w:jc w:val="both"/>
        <w:rPr>
          <w:rFonts w:ascii="Arial" w:hAnsi="Arial" w:cs="Arial"/>
          <w:sz w:val="24"/>
          <w:szCs w:val="24"/>
        </w:rPr>
      </w:pPr>
      <w:r w:rsidRPr="002A0D14">
        <w:rPr>
          <w:rFonts w:ascii="Arial" w:hAnsi="Arial" w:cs="Arial"/>
          <w:sz w:val="24"/>
          <w:szCs w:val="24"/>
        </w:rPr>
        <w:t>-Trabajos</w:t>
      </w:r>
    </w:p>
    <w:p w:rsidR="002A0D14" w:rsidRPr="002A0D14" w:rsidRDefault="002A0D14" w:rsidP="002A0D14">
      <w:pPr>
        <w:pStyle w:val="Prrafodelista"/>
        <w:numPr>
          <w:ilvl w:val="0"/>
          <w:numId w:val="10"/>
        </w:numPr>
        <w:spacing w:after="0"/>
        <w:jc w:val="both"/>
        <w:rPr>
          <w:rFonts w:ascii="Arial" w:hAnsi="Arial" w:cs="Arial"/>
          <w:sz w:val="24"/>
          <w:szCs w:val="24"/>
        </w:rPr>
      </w:pPr>
      <w:r w:rsidRPr="002A0D14">
        <w:rPr>
          <w:rFonts w:ascii="Arial" w:hAnsi="Arial" w:cs="Arial"/>
          <w:sz w:val="24"/>
          <w:szCs w:val="24"/>
        </w:rPr>
        <w:t>-Campus virtual</w:t>
      </w:r>
    </w:p>
    <w:p w:rsidR="002A0D14" w:rsidRPr="002A0D14" w:rsidRDefault="002A0D14" w:rsidP="002A0D14">
      <w:pPr>
        <w:jc w:val="both"/>
        <w:rPr>
          <w:rFonts w:ascii="Arial" w:hAnsi="Arial" w:cs="Arial"/>
          <w:sz w:val="24"/>
          <w:szCs w:val="24"/>
        </w:rPr>
      </w:pPr>
      <w:r w:rsidRPr="002A0D14">
        <w:rPr>
          <w:rFonts w:ascii="Arial" w:hAnsi="Arial" w:cs="Arial"/>
          <w:sz w:val="24"/>
          <w:szCs w:val="24"/>
        </w:rPr>
        <w:t xml:space="preserve">TEGNOLOGIAS UTILIZADAS  </w:t>
      </w:r>
    </w:p>
    <w:p w:rsidR="002A0D14" w:rsidRPr="002A0D14" w:rsidRDefault="002A0D14" w:rsidP="002A0D14">
      <w:pPr>
        <w:jc w:val="both"/>
        <w:rPr>
          <w:rFonts w:ascii="Arial" w:hAnsi="Arial" w:cs="Arial"/>
          <w:sz w:val="24"/>
          <w:szCs w:val="24"/>
        </w:rPr>
      </w:pPr>
      <w:r w:rsidRPr="002A0D14">
        <w:rPr>
          <w:rFonts w:ascii="Arial" w:hAnsi="Arial" w:cs="Arial"/>
          <w:sz w:val="24"/>
          <w:szCs w:val="24"/>
        </w:rPr>
        <w:t xml:space="preserve">1ª Generación 1850-1960 Radio, Televisión, Materiales impresos. </w:t>
      </w:r>
      <w:proofErr w:type="gramStart"/>
      <w:r w:rsidRPr="002A0D14">
        <w:rPr>
          <w:rFonts w:ascii="Arial" w:hAnsi="Arial" w:cs="Arial"/>
          <w:sz w:val="24"/>
          <w:szCs w:val="24"/>
        </w:rPr>
        <w:t>no</w:t>
      </w:r>
      <w:proofErr w:type="gramEnd"/>
      <w:r w:rsidRPr="002A0D14">
        <w:rPr>
          <w:rFonts w:ascii="Arial" w:hAnsi="Arial" w:cs="Arial"/>
          <w:sz w:val="24"/>
          <w:szCs w:val="24"/>
        </w:rPr>
        <w:t xml:space="preserve"> existía  interacción entre D-d</w:t>
      </w:r>
    </w:p>
    <w:p w:rsidR="002A0D14" w:rsidRPr="002A0D14" w:rsidRDefault="002A0D14" w:rsidP="002A0D14">
      <w:pPr>
        <w:jc w:val="both"/>
        <w:rPr>
          <w:rFonts w:ascii="Arial" w:hAnsi="Arial" w:cs="Arial"/>
          <w:sz w:val="24"/>
          <w:szCs w:val="24"/>
        </w:rPr>
      </w:pPr>
      <w:r w:rsidRPr="002A0D14">
        <w:rPr>
          <w:rFonts w:ascii="Arial" w:hAnsi="Arial" w:cs="Arial"/>
          <w:sz w:val="24"/>
          <w:szCs w:val="24"/>
        </w:rPr>
        <w:t xml:space="preserve">2ª Generación 1960-1985 Videograbador y televisor, el videograbador provoco un avance significativo pero la interacción entre D-d seguía sin </w:t>
      </w:r>
      <w:proofErr w:type="gramStart"/>
      <w:r w:rsidRPr="002A0D14">
        <w:rPr>
          <w:rFonts w:ascii="Arial" w:hAnsi="Arial" w:cs="Arial"/>
          <w:sz w:val="24"/>
          <w:szCs w:val="24"/>
        </w:rPr>
        <w:t>existir .</w:t>
      </w:r>
      <w:proofErr w:type="gramEnd"/>
    </w:p>
    <w:p w:rsidR="002A0D14" w:rsidRPr="002A0D14" w:rsidRDefault="002A0D14" w:rsidP="002A0D14">
      <w:pPr>
        <w:jc w:val="both"/>
        <w:rPr>
          <w:rFonts w:ascii="Arial" w:hAnsi="Arial" w:cs="Arial"/>
          <w:sz w:val="24"/>
          <w:szCs w:val="24"/>
        </w:rPr>
      </w:pPr>
      <w:r w:rsidRPr="002A0D14">
        <w:rPr>
          <w:rFonts w:ascii="Arial" w:hAnsi="Arial" w:cs="Arial"/>
          <w:sz w:val="24"/>
          <w:szCs w:val="24"/>
        </w:rPr>
        <w:t xml:space="preserve">3ª Generación 1985- 1995  Computador, Internet, videoconferencia en dos vías. Existía ya la interacción entre los participantes  debido al uso de correos electrónicos y otros servicios de </w:t>
      </w:r>
      <w:proofErr w:type="gramStart"/>
      <w:r w:rsidRPr="002A0D14">
        <w:rPr>
          <w:rFonts w:ascii="Arial" w:hAnsi="Arial" w:cs="Arial"/>
          <w:sz w:val="24"/>
          <w:szCs w:val="24"/>
        </w:rPr>
        <w:t>internet .</w:t>
      </w:r>
      <w:proofErr w:type="gramEnd"/>
    </w:p>
    <w:p w:rsidR="002A0D14" w:rsidRPr="002A0D14" w:rsidRDefault="002A0D14" w:rsidP="002A0D14">
      <w:pPr>
        <w:jc w:val="both"/>
        <w:rPr>
          <w:rFonts w:ascii="Arial" w:hAnsi="Arial" w:cs="Arial"/>
          <w:sz w:val="24"/>
          <w:szCs w:val="24"/>
        </w:rPr>
      </w:pPr>
      <w:r w:rsidRPr="002A0D14">
        <w:rPr>
          <w:rFonts w:ascii="Arial" w:hAnsi="Arial" w:cs="Arial"/>
          <w:sz w:val="24"/>
          <w:szCs w:val="24"/>
        </w:rPr>
        <w:t xml:space="preserve">4ª Generación 1995-2005 </w:t>
      </w:r>
      <w:proofErr w:type="spellStart"/>
      <w:r w:rsidRPr="002A0D14">
        <w:rPr>
          <w:rFonts w:ascii="Arial" w:hAnsi="Arial" w:cs="Arial"/>
          <w:sz w:val="24"/>
          <w:szCs w:val="24"/>
        </w:rPr>
        <w:t>a</w:t>
      </w:r>
      <w:proofErr w:type="spellEnd"/>
      <w:r w:rsidRPr="002A0D14">
        <w:rPr>
          <w:rFonts w:ascii="Arial" w:hAnsi="Arial" w:cs="Arial"/>
          <w:sz w:val="24"/>
          <w:szCs w:val="24"/>
        </w:rPr>
        <w:t xml:space="preserve"> incrementado la interacción, la información aumenta día a día es así como la creación de colegios y universidades virtuales son el </w:t>
      </w:r>
      <w:r>
        <w:rPr>
          <w:rFonts w:ascii="Arial" w:hAnsi="Arial" w:cs="Arial"/>
          <w:sz w:val="24"/>
          <w:szCs w:val="24"/>
        </w:rPr>
        <w:t>a</w:t>
      </w:r>
      <w:r w:rsidRPr="002A0D14">
        <w:rPr>
          <w:rFonts w:ascii="Arial" w:hAnsi="Arial" w:cs="Arial"/>
          <w:sz w:val="24"/>
          <w:szCs w:val="24"/>
        </w:rPr>
        <w:t xml:space="preserve">vance de nuevas </w:t>
      </w:r>
      <w:r w:rsidRPr="002A0D14">
        <w:rPr>
          <w:rFonts w:ascii="Arial" w:hAnsi="Arial" w:cs="Arial"/>
          <w:sz w:val="24"/>
          <w:szCs w:val="24"/>
        </w:rPr>
        <w:t>tecnologías</w:t>
      </w:r>
      <w:r w:rsidRPr="002A0D14">
        <w:rPr>
          <w:rFonts w:ascii="Arial" w:hAnsi="Arial" w:cs="Arial"/>
          <w:sz w:val="24"/>
          <w:szCs w:val="24"/>
        </w:rPr>
        <w:t xml:space="preserve"> </w:t>
      </w:r>
    </w:p>
    <w:p w:rsidR="002A0D14" w:rsidRPr="002A0D14" w:rsidRDefault="002A0D14" w:rsidP="002A0D14">
      <w:pPr>
        <w:jc w:val="both"/>
        <w:rPr>
          <w:rFonts w:ascii="Arial" w:hAnsi="Arial" w:cs="Arial"/>
          <w:b/>
          <w:sz w:val="24"/>
          <w:szCs w:val="24"/>
        </w:rPr>
      </w:pPr>
    </w:p>
    <w:p w:rsidR="002A0D14" w:rsidRPr="002A0D14" w:rsidRDefault="002A0D14" w:rsidP="002A0D14">
      <w:pPr>
        <w:jc w:val="both"/>
        <w:rPr>
          <w:rFonts w:ascii="Arial" w:hAnsi="Arial" w:cs="Arial"/>
          <w:b/>
          <w:sz w:val="24"/>
          <w:szCs w:val="24"/>
        </w:rPr>
      </w:pPr>
      <w:r w:rsidRPr="002A0D14">
        <w:rPr>
          <w:rFonts w:ascii="Arial" w:hAnsi="Arial" w:cs="Arial"/>
          <w:b/>
          <w:sz w:val="24"/>
          <w:szCs w:val="24"/>
        </w:rPr>
        <w:t>SESIÓN 3</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Reflexión "La vasija agrietada"</w:t>
      </w:r>
    </w:p>
    <w:p w:rsidR="002A0D14" w:rsidRPr="002A0D14" w:rsidRDefault="002A0D14" w:rsidP="002A0D14">
      <w:pPr>
        <w:jc w:val="both"/>
        <w:rPr>
          <w:rFonts w:ascii="Arial" w:hAnsi="Arial" w:cs="Arial"/>
          <w:sz w:val="24"/>
          <w:szCs w:val="24"/>
        </w:rPr>
      </w:pPr>
      <w:r w:rsidRPr="002A0D14">
        <w:rPr>
          <w:rFonts w:ascii="Arial" w:hAnsi="Arial" w:cs="Arial"/>
          <w:sz w:val="24"/>
          <w:szCs w:val="24"/>
        </w:rPr>
        <w:t xml:space="preserve">El video nos muestra </w:t>
      </w:r>
      <w:r w:rsidRPr="002A0D14">
        <w:rPr>
          <w:rFonts w:ascii="Arial" w:hAnsi="Arial" w:cs="Arial"/>
          <w:sz w:val="24"/>
          <w:szCs w:val="24"/>
        </w:rPr>
        <w:t>cómo</w:t>
      </w:r>
      <w:r w:rsidRPr="002A0D14">
        <w:rPr>
          <w:rFonts w:ascii="Arial" w:hAnsi="Arial" w:cs="Arial"/>
          <w:sz w:val="24"/>
          <w:szCs w:val="24"/>
        </w:rPr>
        <w:t xml:space="preserve"> es que debemos aceptarnos tal cual </w:t>
      </w:r>
      <w:proofErr w:type="gramStart"/>
      <w:r w:rsidRPr="002A0D14">
        <w:rPr>
          <w:rFonts w:ascii="Arial" w:hAnsi="Arial" w:cs="Arial"/>
          <w:sz w:val="24"/>
          <w:szCs w:val="24"/>
        </w:rPr>
        <w:t>somos ,</w:t>
      </w:r>
      <w:proofErr w:type="gramEnd"/>
      <w:r w:rsidRPr="002A0D14">
        <w:rPr>
          <w:rFonts w:ascii="Arial" w:hAnsi="Arial" w:cs="Arial"/>
          <w:sz w:val="24"/>
          <w:szCs w:val="24"/>
        </w:rPr>
        <w:t xml:space="preserve"> ya que cada uno de los seres humanos tiene un fin en esta vida, no todos tenemos las mismas virtudes, ni los mismos defectos, por ejemplo, las personas que les gusta el deporte, les apasiona y lo hacen bien, pero como en todo hay personas que no tienen esa misma </w:t>
      </w:r>
    </w:p>
    <w:p w:rsidR="002A0D14" w:rsidRPr="002A0D14" w:rsidRDefault="002A0D14" w:rsidP="002A0D14">
      <w:pPr>
        <w:jc w:val="both"/>
        <w:rPr>
          <w:rFonts w:ascii="Arial" w:hAnsi="Arial" w:cs="Arial"/>
          <w:sz w:val="24"/>
          <w:szCs w:val="24"/>
        </w:rPr>
      </w:pPr>
    </w:p>
    <w:p w:rsidR="002A0D14" w:rsidRPr="002A0D14" w:rsidRDefault="002A0D14" w:rsidP="002A0D14">
      <w:pPr>
        <w:jc w:val="both"/>
        <w:rPr>
          <w:rFonts w:ascii="Arial" w:hAnsi="Arial" w:cs="Arial"/>
          <w:b/>
          <w:sz w:val="24"/>
          <w:szCs w:val="24"/>
        </w:rPr>
      </w:pPr>
      <w:r w:rsidRPr="002A0D14">
        <w:rPr>
          <w:rFonts w:ascii="Arial" w:hAnsi="Arial" w:cs="Arial"/>
          <w:b/>
          <w:sz w:val="24"/>
          <w:szCs w:val="24"/>
        </w:rPr>
        <w:t xml:space="preserve">DEFINICIÓN </w:t>
      </w:r>
    </w:p>
    <w:p w:rsidR="002A0D14" w:rsidRPr="002A0D14" w:rsidRDefault="002A0D14" w:rsidP="002A0D14">
      <w:pPr>
        <w:jc w:val="both"/>
        <w:rPr>
          <w:rFonts w:ascii="Arial" w:hAnsi="Arial" w:cs="Arial"/>
          <w:sz w:val="24"/>
          <w:szCs w:val="24"/>
        </w:rPr>
      </w:pPr>
      <w:r w:rsidRPr="002A0D14">
        <w:rPr>
          <w:rFonts w:ascii="Arial" w:hAnsi="Arial" w:cs="Arial"/>
          <w:sz w:val="24"/>
          <w:szCs w:val="24"/>
        </w:rPr>
        <w:t xml:space="preserve">La educación a distancia se identificada como </w:t>
      </w:r>
      <w:proofErr w:type="spellStart"/>
      <w:r w:rsidRPr="002A0D14">
        <w:rPr>
          <w:rFonts w:ascii="Arial" w:hAnsi="Arial" w:cs="Arial"/>
          <w:sz w:val="24"/>
          <w:szCs w:val="24"/>
        </w:rPr>
        <w:t>teleformación</w:t>
      </w:r>
      <w:proofErr w:type="spellEnd"/>
      <w:r w:rsidRPr="002A0D14">
        <w:rPr>
          <w:rFonts w:ascii="Arial" w:hAnsi="Arial" w:cs="Arial"/>
          <w:sz w:val="24"/>
          <w:szCs w:val="24"/>
        </w:rPr>
        <w:t>, e-</w:t>
      </w:r>
      <w:proofErr w:type="spellStart"/>
      <w:r w:rsidRPr="002A0D14">
        <w:rPr>
          <w:rFonts w:ascii="Arial" w:hAnsi="Arial" w:cs="Arial"/>
          <w:sz w:val="24"/>
          <w:szCs w:val="24"/>
        </w:rPr>
        <w:t>learning</w:t>
      </w:r>
      <w:proofErr w:type="spellEnd"/>
      <w:r w:rsidRPr="002A0D14">
        <w:rPr>
          <w:rFonts w:ascii="Arial" w:hAnsi="Arial" w:cs="Arial"/>
          <w:sz w:val="24"/>
          <w:szCs w:val="24"/>
        </w:rPr>
        <w:t>, educación no presencial con tecnología entre otras.</w:t>
      </w:r>
    </w:p>
    <w:p w:rsidR="002A0D14" w:rsidRPr="002A0D14" w:rsidRDefault="002A0D14" w:rsidP="002A0D14">
      <w:pPr>
        <w:jc w:val="both"/>
        <w:rPr>
          <w:rFonts w:ascii="Arial" w:hAnsi="Arial" w:cs="Arial"/>
          <w:sz w:val="24"/>
          <w:szCs w:val="24"/>
        </w:rPr>
      </w:pPr>
      <w:r w:rsidRPr="002A0D14">
        <w:rPr>
          <w:rFonts w:ascii="Arial" w:hAnsi="Arial" w:cs="Arial"/>
          <w:sz w:val="24"/>
          <w:szCs w:val="24"/>
        </w:rPr>
        <w:lastRenderedPageBreak/>
        <w:t>Existe un sin fin de conceptualizaciones tratando de decir que plataforma, es un sistema o programa integrado para la gestión de  la capacitación que comprende el diseño y el desarrollo de los cursos para presentar a los estudiantes y así ellos aprenda los contenidos.</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 xml:space="preserve">ESTÁNDARES </w:t>
      </w:r>
    </w:p>
    <w:p w:rsidR="002A0D14" w:rsidRPr="002A0D14" w:rsidRDefault="002A0D14" w:rsidP="002A0D14">
      <w:pPr>
        <w:jc w:val="both"/>
        <w:rPr>
          <w:rFonts w:ascii="Arial" w:hAnsi="Arial" w:cs="Arial"/>
          <w:sz w:val="24"/>
          <w:szCs w:val="24"/>
        </w:rPr>
      </w:pPr>
      <w:r w:rsidRPr="002A0D14">
        <w:rPr>
          <w:rFonts w:ascii="Arial" w:hAnsi="Arial" w:cs="Arial"/>
          <w:sz w:val="24"/>
          <w:szCs w:val="24"/>
        </w:rPr>
        <w:t>Pretenden facilitar la manipulación para el usuario, para así resolver problemas de comunicación entre los cursos hasta una interoperabilidad entre plataformas.</w:t>
      </w:r>
    </w:p>
    <w:p w:rsidR="002A0D14" w:rsidRPr="002A0D14" w:rsidRDefault="002A0D14" w:rsidP="002A0D14">
      <w:pPr>
        <w:jc w:val="both"/>
        <w:rPr>
          <w:rFonts w:ascii="Arial" w:hAnsi="Arial" w:cs="Arial"/>
          <w:sz w:val="24"/>
          <w:szCs w:val="24"/>
        </w:rPr>
      </w:pPr>
      <w:r w:rsidRPr="002A0D14">
        <w:rPr>
          <w:rFonts w:ascii="Arial" w:hAnsi="Arial" w:cs="Arial"/>
          <w:sz w:val="24"/>
          <w:szCs w:val="24"/>
        </w:rPr>
        <w:t xml:space="preserve">Además los estándares  son los programas que son usados para dar formato o editar los cursos en la web. Así como el sistema de gestión de aprendizaje que se ocupa de instalar los cursos, publicarlos en la red y administrar evaluaciones para los estudiantes. </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COSTOS</w:t>
      </w:r>
    </w:p>
    <w:p w:rsidR="002A0D14" w:rsidRPr="002A0D14" w:rsidRDefault="002A0D14" w:rsidP="002A0D14">
      <w:pPr>
        <w:jc w:val="both"/>
        <w:rPr>
          <w:rFonts w:ascii="Arial" w:hAnsi="Arial" w:cs="Arial"/>
          <w:sz w:val="24"/>
          <w:szCs w:val="24"/>
        </w:rPr>
      </w:pPr>
      <w:r w:rsidRPr="002A0D14">
        <w:rPr>
          <w:rFonts w:ascii="Arial" w:hAnsi="Arial" w:cs="Arial"/>
          <w:sz w:val="24"/>
          <w:szCs w:val="24"/>
        </w:rPr>
        <w:t>Los costos son muy variados y van desde los 7000 dólares, unos otros están en 40000 dólares y otros se encuentran en 200000, los comerciales manejan precios variables según el servicio que estos brindaran.</w:t>
      </w:r>
    </w:p>
    <w:p w:rsidR="002A0D14" w:rsidRPr="002A0D14" w:rsidRDefault="002A0D14" w:rsidP="002A0D14">
      <w:pPr>
        <w:jc w:val="both"/>
        <w:rPr>
          <w:rFonts w:ascii="Arial" w:hAnsi="Arial" w:cs="Arial"/>
          <w:sz w:val="24"/>
          <w:szCs w:val="24"/>
        </w:rPr>
      </w:pPr>
      <w:r w:rsidRPr="002A0D14">
        <w:rPr>
          <w:rFonts w:ascii="Arial" w:hAnsi="Arial" w:cs="Arial"/>
          <w:sz w:val="24"/>
          <w:szCs w:val="24"/>
        </w:rPr>
        <w:t>Algunos usuarios han optado por manejar las plataformas libres para el ámbito educativo, además es muy económico.</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LAS GRATUITAS</w:t>
      </w:r>
    </w:p>
    <w:p w:rsidR="002A0D14" w:rsidRPr="002A0D14" w:rsidRDefault="002A0D14" w:rsidP="002A0D14">
      <w:pPr>
        <w:jc w:val="both"/>
        <w:rPr>
          <w:rFonts w:ascii="Arial" w:hAnsi="Arial" w:cs="Arial"/>
          <w:sz w:val="24"/>
          <w:szCs w:val="24"/>
        </w:rPr>
      </w:pPr>
      <w:r w:rsidRPr="002A0D14">
        <w:rPr>
          <w:rFonts w:ascii="Arial" w:hAnsi="Arial" w:cs="Arial"/>
          <w:sz w:val="24"/>
          <w:szCs w:val="24"/>
        </w:rPr>
        <w:t xml:space="preserve">En las plataformas de código abierto se pueden hacer cambios, para modificarlas y adaptarlas a las necesidades educativas además </w:t>
      </w:r>
      <w:proofErr w:type="gramStart"/>
      <w:r w:rsidRPr="002A0D14">
        <w:rPr>
          <w:rFonts w:ascii="Arial" w:hAnsi="Arial" w:cs="Arial"/>
          <w:sz w:val="24"/>
          <w:szCs w:val="24"/>
        </w:rPr>
        <w:t>son</w:t>
      </w:r>
      <w:proofErr w:type="gramEnd"/>
      <w:r w:rsidRPr="002A0D14">
        <w:rPr>
          <w:rFonts w:ascii="Arial" w:hAnsi="Arial" w:cs="Arial"/>
          <w:sz w:val="24"/>
          <w:szCs w:val="24"/>
        </w:rPr>
        <w:t xml:space="preserve"> gratuitas o muy baratas. Entre las plataformas más destacadas sobresale </w:t>
      </w:r>
      <w:proofErr w:type="spellStart"/>
      <w:r w:rsidRPr="002A0D14">
        <w:rPr>
          <w:rFonts w:ascii="Arial" w:hAnsi="Arial" w:cs="Arial"/>
          <w:sz w:val="24"/>
          <w:szCs w:val="24"/>
        </w:rPr>
        <w:t>Moodle</w:t>
      </w:r>
      <w:proofErr w:type="spellEnd"/>
      <w:r w:rsidRPr="002A0D14">
        <w:rPr>
          <w:rFonts w:ascii="Arial" w:hAnsi="Arial" w:cs="Arial"/>
          <w:sz w:val="24"/>
          <w:szCs w:val="24"/>
        </w:rPr>
        <w:t>.</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 xml:space="preserve">COMPONENTES DEL SISTEMA DE EDUCACIÓN A DISTANCIA </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ESTUDIANTE</w:t>
      </w:r>
    </w:p>
    <w:p w:rsidR="002A0D14" w:rsidRPr="002A0D14" w:rsidRDefault="002A0D14" w:rsidP="002A0D14">
      <w:pPr>
        <w:spacing w:after="0"/>
        <w:jc w:val="both"/>
        <w:rPr>
          <w:rFonts w:ascii="Arial" w:hAnsi="Arial" w:cs="Arial"/>
          <w:sz w:val="24"/>
          <w:szCs w:val="24"/>
        </w:rPr>
      </w:pPr>
      <w:r w:rsidRPr="002A0D14">
        <w:rPr>
          <w:rFonts w:ascii="Arial" w:hAnsi="Arial" w:cs="Arial"/>
          <w:sz w:val="24"/>
          <w:szCs w:val="24"/>
        </w:rPr>
        <w:t>Debe reunir ciertas características como:</w:t>
      </w:r>
    </w:p>
    <w:p w:rsidR="002A0D14" w:rsidRPr="002A0D14" w:rsidRDefault="002A0D14" w:rsidP="002A0D14">
      <w:pPr>
        <w:pStyle w:val="Prrafodelista"/>
        <w:numPr>
          <w:ilvl w:val="0"/>
          <w:numId w:val="1"/>
        </w:numPr>
        <w:spacing w:after="0"/>
        <w:jc w:val="both"/>
        <w:rPr>
          <w:rFonts w:ascii="Arial" w:hAnsi="Arial" w:cs="Arial"/>
          <w:sz w:val="24"/>
          <w:szCs w:val="24"/>
        </w:rPr>
      </w:pPr>
      <w:r w:rsidRPr="002A0D14">
        <w:rPr>
          <w:rFonts w:ascii="Arial" w:hAnsi="Arial" w:cs="Arial"/>
          <w:sz w:val="24"/>
          <w:szCs w:val="24"/>
        </w:rPr>
        <w:t>La   ubicación geográfica (problemas de tiempo, ubicación).</w:t>
      </w:r>
    </w:p>
    <w:p w:rsidR="002A0D14" w:rsidRPr="002A0D14" w:rsidRDefault="002A0D14" w:rsidP="002A0D14">
      <w:pPr>
        <w:pStyle w:val="Prrafodelista"/>
        <w:numPr>
          <w:ilvl w:val="0"/>
          <w:numId w:val="1"/>
        </w:numPr>
        <w:spacing w:after="0"/>
        <w:jc w:val="both"/>
        <w:rPr>
          <w:rFonts w:ascii="Arial" w:hAnsi="Arial" w:cs="Arial"/>
          <w:sz w:val="24"/>
          <w:szCs w:val="24"/>
        </w:rPr>
      </w:pPr>
      <w:r w:rsidRPr="002A0D14">
        <w:rPr>
          <w:rFonts w:ascii="Arial" w:hAnsi="Arial" w:cs="Arial"/>
          <w:sz w:val="24"/>
          <w:szCs w:val="24"/>
        </w:rPr>
        <w:t>La edad, está dirigida principalmente a la educación adulta.</w:t>
      </w:r>
    </w:p>
    <w:p w:rsidR="002A0D14" w:rsidRPr="002A0D14" w:rsidRDefault="002A0D14" w:rsidP="002A0D14">
      <w:pPr>
        <w:pStyle w:val="Prrafodelista"/>
        <w:numPr>
          <w:ilvl w:val="0"/>
          <w:numId w:val="1"/>
        </w:numPr>
        <w:spacing w:after="0"/>
        <w:jc w:val="both"/>
        <w:rPr>
          <w:rFonts w:ascii="Arial" w:hAnsi="Arial" w:cs="Arial"/>
          <w:sz w:val="24"/>
          <w:szCs w:val="24"/>
        </w:rPr>
      </w:pPr>
      <w:r w:rsidRPr="002A0D14">
        <w:rPr>
          <w:rFonts w:ascii="Arial" w:hAnsi="Arial" w:cs="Arial"/>
          <w:sz w:val="24"/>
          <w:szCs w:val="24"/>
        </w:rPr>
        <w:t xml:space="preserve">La madurez  debe tener experiencia previa de conocimientos, actitudes, hábitos, </w:t>
      </w:r>
      <w:proofErr w:type="spellStart"/>
      <w:r w:rsidRPr="002A0D14">
        <w:rPr>
          <w:rFonts w:ascii="Arial" w:hAnsi="Arial" w:cs="Arial"/>
          <w:sz w:val="24"/>
          <w:szCs w:val="24"/>
        </w:rPr>
        <w:t>etc</w:t>
      </w:r>
      <w:proofErr w:type="spellEnd"/>
    </w:p>
    <w:p w:rsidR="002A0D14" w:rsidRPr="002A0D14" w:rsidRDefault="002A0D14" w:rsidP="002A0D14">
      <w:pPr>
        <w:pStyle w:val="Prrafodelista"/>
        <w:numPr>
          <w:ilvl w:val="0"/>
          <w:numId w:val="1"/>
        </w:numPr>
        <w:spacing w:after="0"/>
        <w:jc w:val="both"/>
        <w:rPr>
          <w:rFonts w:ascii="Arial" w:hAnsi="Arial" w:cs="Arial"/>
          <w:sz w:val="24"/>
          <w:szCs w:val="24"/>
        </w:rPr>
      </w:pPr>
      <w:r w:rsidRPr="002A0D14">
        <w:rPr>
          <w:rFonts w:ascii="Arial" w:hAnsi="Arial" w:cs="Arial"/>
          <w:sz w:val="24"/>
          <w:szCs w:val="24"/>
        </w:rPr>
        <w:t xml:space="preserve">La autonomía se basa principalmente </w:t>
      </w:r>
      <w:proofErr w:type="spellStart"/>
      <w:r w:rsidRPr="002A0D14">
        <w:rPr>
          <w:rFonts w:ascii="Arial" w:hAnsi="Arial" w:cs="Arial"/>
          <w:sz w:val="24"/>
          <w:szCs w:val="24"/>
        </w:rPr>
        <w:t>ene</w:t>
      </w:r>
      <w:proofErr w:type="spellEnd"/>
      <w:r w:rsidRPr="002A0D14">
        <w:rPr>
          <w:rFonts w:ascii="Arial" w:hAnsi="Arial" w:cs="Arial"/>
          <w:sz w:val="24"/>
          <w:szCs w:val="24"/>
        </w:rPr>
        <w:t xml:space="preserve"> el aprendizaje independiente, problemas con el tiempo dedicado a estudiar</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DOCENTES</w:t>
      </w:r>
    </w:p>
    <w:p w:rsidR="002A0D14" w:rsidRPr="002A0D14" w:rsidRDefault="002A0D14" w:rsidP="002A0D14">
      <w:pPr>
        <w:spacing w:after="0"/>
        <w:jc w:val="both"/>
        <w:rPr>
          <w:rFonts w:ascii="Arial" w:hAnsi="Arial" w:cs="Arial"/>
          <w:sz w:val="24"/>
          <w:szCs w:val="24"/>
        </w:rPr>
      </w:pPr>
      <w:r w:rsidRPr="002A0D14">
        <w:rPr>
          <w:rFonts w:ascii="Arial" w:hAnsi="Arial" w:cs="Arial"/>
          <w:sz w:val="24"/>
          <w:szCs w:val="24"/>
        </w:rPr>
        <w:t xml:space="preserve">Deben ser: </w:t>
      </w:r>
    </w:p>
    <w:p w:rsidR="002A0D14" w:rsidRPr="002A0D14" w:rsidRDefault="002A0D14" w:rsidP="002A0D14">
      <w:pPr>
        <w:pStyle w:val="Prrafodelista"/>
        <w:numPr>
          <w:ilvl w:val="0"/>
          <w:numId w:val="2"/>
        </w:numPr>
        <w:spacing w:after="0"/>
        <w:jc w:val="both"/>
        <w:rPr>
          <w:rFonts w:ascii="Arial" w:hAnsi="Arial" w:cs="Arial"/>
          <w:sz w:val="24"/>
          <w:szCs w:val="24"/>
        </w:rPr>
      </w:pPr>
      <w:r w:rsidRPr="002A0D14">
        <w:rPr>
          <w:rFonts w:ascii="Arial" w:hAnsi="Arial" w:cs="Arial"/>
          <w:sz w:val="24"/>
          <w:szCs w:val="24"/>
        </w:rPr>
        <w:t xml:space="preserve">Especialistas en contenidos (dominar alguna disciplina) </w:t>
      </w:r>
    </w:p>
    <w:p w:rsidR="002A0D14" w:rsidRPr="002A0D14" w:rsidRDefault="002A0D14" w:rsidP="002A0D14">
      <w:pPr>
        <w:pStyle w:val="Prrafodelista"/>
        <w:numPr>
          <w:ilvl w:val="0"/>
          <w:numId w:val="2"/>
        </w:numPr>
        <w:spacing w:after="0"/>
        <w:jc w:val="both"/>
        <w:rPr>
          <w:rFonts w:ascii="Arial" w:hAnsi="Arial" w:cs="Arial"/>
          <w:sz w:val="24"/>
          <w:szCs w:val="24"/>
        </w:rPr>
      </w:pPr>
      <w:r w:rsidRPr="002A0D14">
        <w:rPr>
          <w:rFonts w:ascii="Arial" w:hAnsi="Arial" w:cs="Arial"/>
          <w:sz w:val="24"/>
          <w:szCs w:val="24"/>
        </w:rPr>
        <w:lastRenderedPageBreak/>
        <w:t xml:space="preserve">Saber ser. Profesores, asesores, mediadores o guías  de aprendizaje para crear situaciones independientes </w:t>
      </w:r>
    </w:p>
    <w:p w:rsidR="002A0D14" w:rsidRPr="002A0D14" w:rsidRDefault="002A0D14" w:rsidP="002A0D14">
      <w:pPr>
        <w:pStyle w:val="Prrafodelista"/>
        <w:numPr>
          <w:ilvl w:val="0"/>
          <w:numId w:val="2"/>
        </w:numPr>
        <w:spacing w:after="0"/>
        <w:jc w:val="both"/>
        <w:rPr>
          <w:rFonts w:ascii="Arial" w:hAnsi="Arial" w:cs="Arial"/>
          <w:sz w:val="24"/>
          <w:szCs w:val="24"/>
        </w:rPr>
      </w:pPr>
      <w:r w:rsidRPr="002A0D14">
        <w:rPr>
          <w:rFonts w:ascii="Arial" w:hAnsi="Arial" w:cs="Arial"/>
          <w:sz w:val="24"/>
          <w:szCs w:val="24"/>
        </w:rPr>
        <w:t>Tutores: le brindan motivación al estudiante para su aprendizaje.</w:t>
      </w:r>
    </w:p>
    <w:p w:rsidR="002A0D14" w:rsidRPr="002A0D14" w:rsidRDefault="002A0D14" w:rsidP="002A0D14">
      <w:pPr>
        <w:pStyle w:val="Prrafodelista"/>
        <w:numPr>
          <w:ilvl w:val="0"/>
          <w:numId w:val="2"/>
        </w:numPr>
        <w:spacing w:after="0"/>
        <w:jc w:val="both"/>
        <w:rPr>
          <w:rFonts w:ascii="Arial" w:hAnsi="Arial" w:cs="Arial"/>
          <w:sz w:val="24"/>
          <w:szCs w:val="24"/>
        </w:rPr>
      </w:pPr>
      <w:r w:rsidRPr="002A0D14">
        <w:rPr>
          <w:rFonts w:ascii="Arial" w:hAnsi="Arial" w:cs="Arial"/>
          <w:sz w:val="24"/>
          <w:szCs w:val="24"/>
        </w:rPr>
        <w:t xml:space="preserve">Expertos en producción de materiales  didácticos deben ser especialistas en tecnologías educativas son los encargados de elaborar y distribuir el material de apoyo  didáctico </w:t>
      </w:r>
    </w:p>
    <w:p w:rsidR="002A0D14" w:rsidRPr="002A0D14" w:rsidRDefault="002A0D14" w:rsidP="002A0D14">
      <w:pPr>
        <w:pStyle w:val="Prrafodelista"/>
        <w:numPr>
          <w:ilvl w:val="0"/>
          <w:numId w:val="2"/>
        </w:numPr>
        <w:spacing w:after="0"/>
        <w:jc w:val="both"/>
        <w:rPr>
          <w:rFonts w:ascii="Arial" w:hAnsi="Arial" w:cs="Arial"/>
          <w:sz w:val="24"/>
          <w:szCs w:val="24"/>
        </w:rPr>
      </w:pPr>
      <w:r w:rsidRPr="002A0D14">
        <w:rPr>
          <w:rFonts w:ascii="Arial" w:hAnsi="Arial" w:cs="Arial"/>
          <w:sz w:val="24"/>
          <w:szCs w:val="24"/>
        </w:rPr>
        <w:t xml:space="preserve">Especialistas en telecomunicación deben saber administrar el soporte técnico de administración, la plataforma tecnológica y brindar apoyo técnico a los usuarios </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COMUNICACIÓN A TRAVÉS DE LOS MEDIOS</w:t>
      </w:r>
    </w:p>
    <w:p w:rsidR="002A0D14" w:rsidRPr="002A0D14" w:rsidRDefault="002A0D14" w:rsidP="002A0D14">
      <w:pPr>
        <w:pStyle w:val="Prrafodelista"/>
        <w:numPr>
          <w:ilvl w:val="0"/>
          <w:numId w:val="3"/>
        </w:numPr>
        <w:jc w:val="both"/>
        <w:rPr>
          <w:rFonts w:ascii="Arial" w:hAnsi="Arial" w:cs="Arial"/>
          <w:sz w:val="24"/>
          <w:szCs w:val="24"/>
        </w:rPr>
      </w:pPr>
      <w:r w:rsidRPr="002A0D14">
        <w:rPr>
          <w:rFonts w:ascii="Arial" w:hAnsi="Arial" w:cs="Arial"/>
          <w:sz w:val="24"/>
          <w:szCs w:val="24"/>
        </w:rPr>
        <w:t>Para que exista y sea posible una comunicación debe existir un  emisor, receptor,  un mensaje.</w:t>
      </w:r>
    </w:p>
    <w:p w:rsidR="002A0D14" w:rsidRPr="002A0D14" w:rsidRDefault="002A0D14" w:rsidP="002A0D14">
      <w:pPr>
        <w:pStyle w:val="Prrafodelista"/>
        <w:numPr>
          <w:ilvl w:val="0"/>
          <w:numId w:val="3"/>
        </w:numPr>
        <w:jc w:val="both"/>
        <w:rPr>
          <w:rFonts w:ascii="Arial" w:hAnsi="Arial" w:cs="Arial"/>
          <w:sz w:val="24"/>
          <w:szCs w:val="24"/>
        </w:rPr>
      </w:pPr>
      <w:r w:rsidRPr="002A0D14">
        <w:rPr>
          <w:rFonts w:ascii="Arial" w:hAnsi="Arial" w:cs="Arial"/>
          <w:sz w:val="24"/>
          <w:szCs w:val="24"/>
        </w:rPr>
        <w:t xml:space="preserve">En la enseñanza a distancia se logra la interacción a través de medios o vías que soporten el dialogo didáctico </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ORGANIZACIÓN</w:t>
      </w:r>
    </w:p>
    <w:p w:rsidR="002A0D14" w:rsidRPr="002A0D14" w:rsidRDefault="002A0D14" w:rsidP="002A0D14">
      <w:pPr>
        <w:pStyle w:val="Prrafodelista"/>
        <w:numPr>
          <w:ilvl w:val="0"/>
          <w:numId w:val="3"/>
        </w:numPr>
        <w:jc w:val="both"/>
        <w:rPr>
          <w:rFonts w:ascii="Arial" w:hAnsi="Arial" w:cs="Arial"/>
          <w:sz w:val="24"/>
          <w:szCs w:val="24"/>
        </w:rPr>
      </w:pPr>
      <w:r w:rsidRPr="002A0D14">
        <w:rPr>
          <w:rFonts w:ascii="Arial" w:hAnsi="Arial" w:cs="Arial"/>
          <w:sz w:val="24"/>
          <w:szCs w:val="24"/>
        </w:rPr>
        <w:t xml:space="preserve">La institución debe contar con expertos en el área de: </w:t>
      </w:r>
    </w:p>
    <w:p w:rsidR="002A0D14" w:rsidRPr="002A0D14" w:rsidRDefault="002A0D14" w:rsidP="002A0D14">
      <w:pPr>
        <w:pStyle w:val="Prrafodelista"/>
        <w:numPr>
          <w:ilvl w:val="0"/>
          <w:numId w:val="3"/>
        </w:numPr>
        <w:jc w:val="both"/>
        <w:rPr>
          <w:rFonts w:ascii="Arial" w:hAnsi="Arial" w:cs="Arial"/>
          <w:sz w:val="24"/>
          <w:szCs w:val="24"/>
        </w:rPr>
      </w:pPr>
      <w:r w:rsidRPr="002A0D14">
        <w:rPr>
          <w:rFonts w:ascii="Arial" w:hAnsi="Arial" w:cs="Arial"/>
          <w:sz w:val="24"/>
          <w:szCs w:val="24"/>
        </w:rPr>
        <w:t>Dirección, docencia, planeación y diseños de situaciones, diseño de materiales didácticos, administración de la plataforma tecnológica, comunicación, tutorías, administración, área de visualización.</w:t>
      </w:r>
    </w:p>
    <w:p w:rsidR="002A0D14" w:rsidRPr="002A0D14" w:rsidRDefault="002A0D14" w:rsidP="002A0D14">
      <w:pPr>
        <w:pStyle w:val="Prrafodelista"/>
        <w:numPr>
          <w:ilvl w:val="0"/>
          <w:numId w:val="3"/>
        </w:numPr>
        <w:jc w:val="both"/>
        <w:rPr>
          <w:rFonts w:ascii="Arial" w:hAnsi="Arial" w:cs="Arial"/>
          <w:sz w:val="24"/>
          <w:szCs w:val="24"/>
        </w:rPr>
      </w:pPr>
      <w:r w:rsidRPr="002A0D14">
        <w:rPr>
          <w:rFonts w:ascii="Arial" w:hAnsi="Arial" w:cs="Arial"/>
          <w:sz w:val="24"/>
          <w:szCs w:val="24"/>
        </w:rPr>
        <w:t xml:space="preserve">Para que la Enseñanza a distancia sea  eficaz y </w:t>
      </w:r>
      <w:proofErr w:type="gramStart"/>
      <w:r w:rsidRPr="002A0D14">
        <w:rPr>
          <w:rFonts w:ascii="Arial" w:hAnsi="Arial" w:cs="Arial"/>
          <w:sz w:val="24"/>
          <w:szCs w:val="24"/>
        </w:rPr>
        <w:t>eficiente .</w:t>
      </w:r>
      <w:proofErr w:type="gramEnd"/>
    </w:p>
    <w:p w:rsidR="002A0D14" w:rsidRPr="002A0D14" w:rsidRDefault="002A0D14" w:rsidP="002A0D14">
      <w:pPr>
        <w:jc w:val="both"/>
        <w:rPr>
          <w:rFonts w:ascii="Arial" w:hAnsi="Arial" w:cs="Arial"/>
          <w:b/>
          <w:sz w:val="24"/>
          <w:szCs w:val="24"/>
        </w:rPr>
      </w:pPr>
      <w:r w:rsidRPr="002A0D14">
        <w:rPr>
          <w:rFonts w:ascii="Arial" w:hAnsi="Arial" w:cs="Arial"/>
          <w:b/>
          <w:sz w:val="24"/>
          <w:szCs w:val="24"/>
        </w:rPr>
        <w:t>SESIÓN 4</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Reflexión "El escorpión y el maestro"</w:t>
      </w:r>
    </w:p>
    <w:p w:rsidR="002A0D14" w:rsidRPr="002A0D14" w:rsidRDefault="002A0D14" w:rsidP="002A0D14">
      <w:pPr>
        <w:jc w:val="both"/>
        <w:rPr>
          <w:rFonts w:ascii="Arial" w:hAnsi="Arial" w:cs="Arial"/>
          <w:sz w:val="24"/>
          <w:szCs w:val="24"/>
        </w:rPr>
      </w:pPr>
      <w:r w:rsidRPr="002A0D14">
        <w:rPr>
          <w:rFonts w:ascii="Arial" w:hAnsi="Arial" w:cs="Arial"/>
          <w:sz w:val="24"/>
          <w:szCs w:val="24"/>
        </w:rPr>
        <w:t xml:space="preserve">Que el comportamiento  de los demás no influya sobre el tuyo, siempre que se tengan las posibilidades de ayudar a los demás hay que hacerlo, no importa que esa persona no desee tu ayuda, si es por su bien lo debemos de apoyar, tal vez no lo agradezca al final de todo, pero cada uno de </w:t>
      </w:r>
      <w:proofErr w:type="spellStart"/>
      <w:r w:rsidRPr="002A0D14">
        <w:rPr>
          <w:rFonts w:ascii="Arial" w:hAnsi="Arial" w:cs="Arial"/>
          <w:sz w:val="24"/>
          <w:szCs w:val="24"/>
        </w:rPr>
        <w:t>nosotroscomo</w:t>
      </w:r>
      <w:proofErr w:type="spellEnd"/>
      <w:r w:rsidRPr="002A0D14">
        <w:rPr>
          <w:rFonts w:ascii="Arial" w:hAnsi="Arial" w:cs="Arial"/>
          <w:sz w:val="24"/>
          <w:szCs w:val="24"/>
        </w:rPr>
        <w:t xml:space="preserve">  ciudadanos estamos formados </w:t>
      </w:r>
      <w:proofErr w:type="spellStart"/>
      <w:r w:rsidRPr="002A0D14">
        <w:rPr>
          <w:rFonts w:ascii="Arial" w:hAnsi="Arial" w:cs="Arial"/>
          <w:sz w:val="24"/>
          <w:szCs w:val="24"/>
        </w:rPr>
        <w:t>een</w:t>
      </w:r>
      <w:proofErr w:type="spellEnd"/>
      <w:r w:rsidRPr="002A0D14">
        <w:rPr>
          <w:rFonts w:ascii="Arial" w:hAnsi="Arial" w:cs="Arial"/>
          <w:sz w:val="24"/>
          <w:szCs w:val="24"/>
        </w:rPr>
        <w:t xml:space="preserve"> </w:t>
      </w:r>
      <w:proofErr w:type="spellStart"/>
      <w:r w:rsidRPr="002A0D14">
        <w:rPr>
          <w:rFonts w:ascii="Arial" w:hAnsi="Arial" w:cs="Arial"/>
          <w:sz w:val="24"/>
          <w:szCs w:val="24"/>
        </w:rPr>
        <w:t>bbase</w:t>
      </w:r>
      <w:proofErr w:type="spellEnd"/>
      <w:r w:rsidRPr="002A0D14">
        <w:rPr>
          <w:rFonts w:ascii="Arial" w:hAnsi="Arial" w:cs="Arial"/>
          <w:sz w:val="24"/>
          <w:szCs w:val="24"/>
        </w:rPr>
        <w:t xml:space="preserve"> a </w:t>
      </w:r>
      <w:proofErr w:type="spellStart"/>
      <w:r w:rsidRPr="002A0D14">
        <w:rPr>
          <w:rFonts w:ascii="Arial" w:hAnsi="Arial" w:cs="Arial"/>
          <w:sz w:val="24"/>
          <w:szCs w:val="24"/>
        </w:rPr>
        <w:t>principiosy</w:t>
      </w:r>
      <w:proofErr w:type="spellEnd"/>
      <w:r w:rsidRPr="002A0D14">
        <w:rPr>
          <w:rFonts w:ascii="Arial" w:hAnsi="Arial" w:cs="Arial"/>
          <w:sz w:val="24"/>
          <w:szCs w:val="24"/>
        </w:rPr>
        <w:t xml:space="preserve"> valores que nos identifican como personas , sabemos lo que </w:t>
      </w:r>
      <w:proofErr w:type="spellStart"/>
      <w:r w:rsidRPr="002A0D14">
        <w:rPr>
          <w:rFonts w:ascii="Arial" w:hAnsi="Arial" w:cs="Arial"/>
          <w:sz w:val="24"/>
          <w:szCs w:val="24"/>
        </w:rPr>
        <w:t>esta</w:t>
      </w:r>
      <w:proofErr w:type="spellEnd"/>
      <w:r w:rsidRPr="002A0D14">
        <w:rPr>
          <w:rFonts w:ascii="Arial" w:hAnsi="Arial" w:cs="Arial"/>
          <w:sz w:val="24"/>
          <w:szCs w:val="24"/>
        </w:rPr>
        <w:t xml:space="preserve"> bien o </w:t>
      </w:r>
      <w:proofErr w:type="spellStart"/>
      <w:r w:rsidRPr="002A0D14">
        <w:rPr>
          <w:rFonts w:ascii="Arial" w:hAnsi="Arial" w:cs="Arial"/>
          <w:sz w:val="24"/>
          <w:szCs w:val="24"/>
        </w:rPr>
        <w:t>esta</w:t>
      </w:r>
      <w:proofErr w:type="spellEnd"/>
      <w:r w:rsidRPr="002A0D14">
        <w:rPr>
          <w:rFonts w:ascii="Arial" w:hAnsi="Arial" w:cs="Arial"/>
          <w:sz w:val="24"/>
          <w:szCs w:val="24"/>
        </w:rPr>
        <w:t xml:space="preserve"> mal pero no hay que dejarnos llevar por esas malas costumbres de hacer siempre lo incorrecto.</w:t>
      </w:r>
    </w:p>
    <w:p w:rsidR="002A0D14" w:rsidRPr="002A0D14" w:rsidRDefault="002A0D14" w:rsidP="002A0D14">
      <w:pPr>
        <w:jc w:val="both"/>
        <w:rPr>
          <w:rFonts w:ascii="Arial" w:hAnsi="Arial" w:cs="Arial"/>
          <w:sz w:val="24"/>
          <w:szCs w:val="24"/>
        </w:rPr>
      </w:pPr>
    </w:p>
    <w:p w:rsidR="002A0D14" w:rsidRPr="002A0D14" w:rsidRDefault="002A0D14" w:rsidP="002A0D14">
      <w:pPr>
        <w:jc w:val="both"/>
        <w:rPr>
          <w:rFonts w:ascii="Arial" w:hAnsi="Arial" w:cs="Arial"/>
          <w:b/>
          <w:sz w:val="24"/>
          <w:szCs w:val="24"/>
        </w:rPr>
      </w:pPr>
      <w:r w:rsidRPr="002A0D14">
        <w:rPr>
          <w:rFonts w:ascii="Arial" w:hAnsi="Arial" w:cs="Arial"/>
          <w:b/>
          <w:sz w:val="24"/>
          <w:szCs w:val="24"/>
        </w:rPr>
        <w:t xml:space="preserve">MODELOS DE ENSEÑANZA </w:t>
      </w:r>
      <w:r w:rsidRPr="002A0D14">
        <w:rPr>
          <w:rFonts w:ascii="Arial" w:hAnsi="Arial" w:cs="Arial"/>
          <w:b/>
          <w:sz w:val="24"/>
          <w:szCs w:val="24"/>
        </w:rPr>
        <w:t>PÚBLICA</w:t>
      </w:r>
      <w:r w:rsidRPr="002A0D14">
        <w:rPr>
          <w:rFonts w:ascii="Arial" w:hAnsi="Arial" w:cs="Arial"/>
          <w:b/>
          <w:sz w:val="24"/>
          <w:szCs w:val="24"/>
        </w:rPr>
        <w:t xml:space="preserve"> ABIERTA Y A DISTANCIA</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RESPONDEN FUNDAMENTALMENTE A LAS SIGUIENTESS CARACTERISTICAS:</w:t>
      </w:r>
    </w:p>
    <w:p w:rsidR="002A0D14" w:rsidRPr="002A0D14" w:rsidRDefault="002A0D14" w:rsidP="002A0D14">
      <w:pPr>
        <w:pStyle w:val="Prrafodelista"/>
        <w:numPr>
          <w:ilvl w:val="0"/>
          <w:numId w:val="4"/>
        </w:numPr>
        <w:spacing w:after="160" w:line="259" w:lineRule="auto"/>
        <w:jc w:val="both"/>
        <w:rPr>
          <w:rFonts w:ascii="Arial" w:eastAsiaTheme="minorEastAsia" w:hAnsi="Arial" w:cs="Arial"/>
          <w:sz w:val="24"/>
          <w:szCs w:val="24"/>
        </w:rPr>
      </w:pPr>
      <w:r w:rsidRPr="002A0D14">
        <w:rPr>
          <w:rFonts w:ascii="Arial" w:hAnsi="Arial" w:cs="Arial"/>
          <w:sz w:val="24"/>
          <w:szCs w:val="24"/>
        </w:rPr>
        <w:lastRenderedPageBreak/>
        <w:t>Fueron creadas generalmente durante o después de la segunda guerra mundial.</w:t>
      </w:r>
    </w:p>
    <w:p w:rsidR="002A0D14" w:rsidRPr="002A0D14" w:rsidRDefault="002A0D14" w:rsidP="002A0D14">
      <w:pPr>
        <w:pStyle w:val="Prrafodelista"/>
        <w:numPr>
          <w:ilvl w:val="0"/>
          <w:numId w:val="4"/>
        </w:numPr>
        <w:spacing w:after="160" w:line="259" w:lineRule="auto"/>
        <w:jc w:val="both"/>
        <w:rPr>
          <w:rFonts w:ascii="Arial" w:eastAsiaTheme="minorEastAsia" w:hAnsi="Arial" w:cs="Arial"/>
          <w:sz w:val="24"/>
          <w:szCs w:val="24"/>
        </w:rPr>
      </w:pPr>
      <w:r w:rsidRPr="002A0D14">
        <w:rPr>
          <w:rFonts w:ascii="Arial" w:hAnsi="Arial" w:cs="Arial"/>
          <w:sz w:val="24"/>
          <w:szCs w:val="24"/>
        </w:rPr>
        <w:t>Poseen un cuadro de profesores especialistas dedicados a tiempo completo.</w:t>
      </w:r>
    </w:p>
    <w:p w:rsidR="002A0D14" w:rsidRPr="002A0D14" w:rsidRDefault="002A0D14" w:rsidP="002A0D14">
      <w:pPr>
        <w:pStyle w:val="Prrafodelista"/>
        <w:numPr>
          <w:ilvl w:val="0"/>
          <w:numId w:val="4"/>
        </w:numPr>
        <w:spacing w:after="160" w:line="259" w:lineRule="auto"/>
        <w:jc w:val="both"/>
        <w:rPr>
          <w:rFonts w:ascii="Arial" w:eastAsiaTheme="minorEastAsia" w:hAnsi="Arial" w:cs="Arial"/>
          <w:sz w:val="24"/>
          <w:szCs w:val="24"/>
        </w:rPr>
      </w:pPr>
      <w:r w:rsidRPr="002A0D14">
        <w:rPr>
          <w:rFonts w:ascii="Arial" w:hAnsi="Arial" w:cs="Arial"/>
          <w:sz w:val="24"/>
          <w:szCs w:val="24"/>
        </w:rPr>
        <w:t>Considerable inversión en instalaciones y medios.</w:t>
      </w:r>
    </w:p>
    <w:p w:rsidR="002A0D14" w:rsidRPr="002A0D14" w:rsidRDefault="002A0D14" w:rsidP="002A0D14">
      <w:pPr>
        <w:pStyle w:val="Prrafodelista"/>
        <w:numPr>
          <w:ilvl w:val="0"/>
          <w:numId w:val="4"/>
        </w:numPr>
        <w:spacing w:after="160" w:line="259" w:lineRule="auto"/>
        <w:jc w:val="both"/>
        <w:rPr>
          <w:rFonts w:ascii="Arial" w:eastAsiaTheme="minorEastAsia" w:hAnsi="Arial" w:cs="Arial"/>
          <w:sz w:val="24"/>
          <w:szCs w:val="24"/>
        </w:rPr>
      </w:pPr>
      <w:r w:rsidRPr="002A0D14">
        <w:rPr>
          <w:rFonts w:ascii="Arial" w:hAnsi="Arial" w:cs="Arial"/>
          <w:sz w:val="24"/>
          <w:szCs w:val="24"/>
        </w:rPr>
        <w:t xml:space="preserve">Capacidad de </w:t>
      </w:r>
      <w:proofErr w:type="spellStart"/>
      <w:r w:rsidRPr="002A0D14">
        <w:rPr>
          <w:rFonts w:ascii="Arial" w:hAnsi="Arial" w:cs="Arial"/>
          <w:sz w:val="24"/>
          <w:szCs w:val="24"/>
        </w:rPr>
        <w:t>matricula</w:t>
      </w:r>
      <w:proofErr w:type="spellEnd"/>
      <w:r w:rsidRPr="002A0D14">
        <w:rPr>
          <w:rFonts w:ascii="Arial" w:hAnsi="Arial" w:cs="Arial"/>
          <w:sz w:val="24"/>
          <w:szCs w:val="24"/>
        </w:rPr>
        <w:t xml:space="preserve"> para gran cantidad de estudiantes.</w:t>
      </w:r>
    </w:p>
    <w:p w:rsidR="002A0D14" w:rsidRPr="002A0D14" w:rsidRDefault="002A0D14" w:rsidP="002A0D14">
      <w:pPr>
        <w:pStyle w:val="Prrafodelista"/>
        <w:numPr>
          <w:ilvl w:val="0"/>
          <w:numId w:val="4"/>
        </w:numPr>
        <w:spacing w:after="160" w:line="259" w:lineRule="auto"/>
        <w:jc w:val="both"/>
        <w:rPr>
          <w:rFonts w:ascii="Arial" w:eastAsiaTheme="minorEastAsia" w:hAnsi="Arial" w:cs="Arial"/>
          <w:sz w:val="24"/>
          <w:szCs w:val="24"/>
        </w:rPr>
      </w:pPr>
      <w:r w:rsidRPr="002A0D14">
        <w:rPr>
          <w:rFonts w:ascii="Arial" w:hAnsi="Arial" w:cs="Arial"/>
          <w:sz w:val="24"/>
          <w:szCs w:val="24"/>
        </w:rPr>
        <w:t xml:space="preserve">Oferta educativa a múltiples niveles </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MODELO DE AGRUPAMIENTO</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CARACTERISTICAS DEL MODELO.</w:t>
      </w:r>
    </w:p>
    <w:p w:rsidR="002A0D14" w:rsidRPr="002A0D14" w:rsidRDefault="002A0D14" w:rsidP="002A0D14">
      <w:pPr>
        <w:pStyle w:val="Prrafodelista"/>
        <w:numPr>
          <w:ilvl w:val="0"/>
          <w:numId w:val="5"/>
        </w:numPr>
        <w:spacing w:after="160" w:line="259" w:lineRule="auto"/>
        <w:jc w:val="both"/>
        <w:rPr>
          <w:rFonts w:ascii="Arial" w:eastAsiaTheme="minorEastAsia" w:hAnsi="Arial" w:cs="Arial"/>
          <w:sz w:val="24"/>
          <w:szCs w:val="24"/>
        </w:rPr>
      </w:pPr>
      <w:r w:rsidRPr="002A0D14">
        <w:rPr>
          <w:rFonts w:ascii="Arial" w:hAnsi="Arial" w:cs="Arial"/>
          <w:sz w:val="24"/>
          <w:szCs w:val="24"/>
        </w:rPr>
        <w:t>Un profesor elabora recursos didácticos que incluyen una amplia descripción de contenidos así como ejercicios.</w:t>
      </w:r>
    </w:p>
    <w:p w:rsidR="002A0D14" w:rsidRPr="002A0D14" w:rsidRDefault="002A0D14" w:rsidP="002A0D14">
      <w:pPr>
        <w:pStyle w:val="Prrafodelista"/>
        <w:numPr>
          <w:ilvl w:val="0"/>
          <w:numId w:val="5"/>
        </w:numPr>
        <w:spacing w:after="160" w:line="259" w:lineRule="auto"/>
        <w:jc w:val="both"/>
        <w:rPr>
          <w:rFonts w:ascii="Arial" w:eastAsiaTheme="minorEastAsia" w:hAnsi="Arial" w:cs="Arial"/>
          <w:sz w:val="24"/>
          <w:szCs w:val="24"/>
        </w:rPr>
      </w:pPr>
      <w:r w:rsidRPr="002A0D14">
        <w:rPr>
          <w:rFonts w:ascii="Arial" w:hAnsi="Arial" w:cs="Arial"/>
          <w:sz w:val="24"/>
          <w:szCs w:val="24"/>
        </w:rPr>
        <w:t xml:space="preserve">Al menos una vez por semana el profesor conecta con los alumnos de otras escuelas para hacer enseñanza </w:t>
      </w:r>
      <w:proofErr w:type="spellStart"/>
      <w:r w:rsidRPr="002A0D14">
        <w:rPr>
          <w:rFonts w:ascii="Arial" w:hAnsi="Arial" w:cs="Arial"/>
          <w:sz w:val="24"/>
          <w:szCs w:val="24"/>
        </w:rPr>
        <w:t>on</w:t>
      </w:r>
      <w:proofErr w:type="spellEnd"/>
      <w:r w:rsidRPr="002A0D14">
        <w:rPr>
          <w:rFonts w:ascii="Arial" w:hAnsi="Arial" w:cs="Arial"/>
          <w:sz w:val="24"/>
          <w:szCs w:val="24"/>
        </w:rPr>
        <w:t xml:space="preserve"> line.</w:t>
      </w:r>
    </w:p>
    <w:p w:rsidR="002A0D14" w:rsidRPr="002A0D14" w:rsidRDefault="002A0D14" w:rsidP="002A0D14">
      <w:pPr>
        <w:pStyle w:val="Prrafodelista"/>
        <w:numPr>
          <w:ilvl w:val="0"/>
          <w:numId w:val="5"/>
        </w:numPr>
        <w:spacing w:after="160" w:line="259" w:lineRule="auto"/>
        <w:jc w:val="both"/>
        <w:rPr>
          <w:rFonts w:ascii="Arial" w:eastAsiaTheme="minorEastAsia" w:hAnsi="Arial" w:cs="Arial"/>
          <w:sz w:val="24"/>
          <w:szCs w:val="24"/>
        </w:rPr>
      </w:pPr>
      <w:r w:rsidRPr="002A0D14">
        <w:rPr>
          <w:rFonts w:ascii="Arial" w:hAnsi="Arial" w:cs="Arial"/>
          <w:sz w:val="24"/>
          <w:szCs w:val="24"/>
        </w:rPr>
        <w:t>De vez en cuando se envían al profesor tareas por fax o e-mail.</w:t>
      </w:r>
    </w:p>
    <w:p w:rsidR="002A0D14" w:rsidRPr="002A0D14" w:rsidRDefault="002A0D14" w:rsidP="002A0D14">
      <w:pPr>
        <w:jc w:val="both"/>
        <w:rPr>
          <w:rFonts w:ascii="Arial" w:hAnsi="Arial" w:cs="Arial"/>
          <w:sz w:val="24"/>
          <w:szCs w:val="24"/>
        </w:rPr>
      </w:pPr>
      <w:r w:rsidRPr="002A0D14">
        <w:rPr>
          <w:rFonts w:ascii="Arial" w:hAnsi="Arial" w:cs="Arial"/>
          <w:sz w:val="24"/>
          <w:szCs w:val="24"/>
        </w:rPr>
        <w:t xml:space="preserve">La tecnología puede ir desde fax, audio conferencia y </w:t>
      </w:r>
      <w:proofErr w:type="gramStart"/>
      <w:r w:rsidRPr="002A0D14">
        <w:rPr>
          <w:rFonts w:ascii="Arial" w:hAnsi="Arial" w:cs="Arial"/>
          <w:sz w:val="24"/>
          <w:szCs w:val="24"/>
        </w:rPr>
        <w:t>la</w:t>
      </w:r>
      <w:proofErr w:type="gramEnd"/>
      <w:r w:rsidRPr="002A0D14">
        <w:rPr>
          <w:rFonts w:ascii="Arial" w:hAnsi="Arial" w:cs="Arial"/>
          <w:sz w:val="24"/>
          <w:szCs w:val="24"/>
        </w:rPr>
        <w:t xml:space="preserve"> audio grafía, hasta el correo electrónico y video conferencia.</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 xml:space="preserve">MODELO MULTIMEDIA </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SEGÚN T. BATES:</w:t>
      </w:r>
    </w:p>
    <w:p w:rsidR="002A0D14" w:rsidRPr="002A0D14" w:rsidRDefault="002A0D14" w:rsidP="002A0D14">
      <w:pPr>
        <w:pStyle w:val="Prrafodelista"/>
        <w:numPr>
          <w:ilvl w:val="0"/>
          <w:numId w:val="7"/>
        </w:numPr>
        <w:spacing w:after="160" w:line="259" w:lineRule="auto"/>
        <w:jc w:val="both"/>
        <w:rPr>
          <w:rFonts w:ascii="Arial" w:eastAsiaTheme="minorEastAsia" w:hAnsi="Arial" w:cs="Arial"/>
          <w:sz w:val="24"/>
          <w:szCs w:val="24"/>
        </w:rPr>
      </w:pPr>
      <w:r w:rsidRPr="002A0D14">
        <w:rPr>
          <w:rFonts w:ascii="Arial" w:hAnsi="Arial" w:cs="Arial"/>
          <w:sz w:val="24"/>
          <w:szCs w:val="24"/>
        </w:rPr>
        <w:t>Permite el acceso y almacenaje de una gran variedad de materiales de video, audio, gráficos y software.</w:t>
      </w:r>
    </w:p>
    <w:p w:rsidR="002A0D14" w:rsidRPr="002A0D14" w:rsidRDefault="002A0D14" w:rsidP="002A0D14">
      <w:pPr>
        <w:pStyle w:val="Prrafodelista"/>
        <w:numPr>
          <w:ilvl w:val="0"/>
          <w:numId w:val="7"/>
        </w:numPr>
        <w:spacing w:after="160" w:line="259" w:lineRule="auto"/>
        <w:jc w:val="both"/>
        <w:rPr>
          <w:rFonts w:ascii="Arial" w:eastAsiaTheme="minorEastAsia" w:hAnsi="Arial" w:cs="Arial"/>
          <w:sz w:val="24"/>
          <w:szCs w:val="24"/>
        </w:rPr>
      </w:pPr>
      <w:r w:rsidRPr="002A0D14">
        <w:rPr>
          <w:rFonts w:ascii="Arial" w:hAnsi="Arial" w:cs="Arial"/>
          <w:sz w:val="24"/>
          <w:szCs w:val="24"/>
        </w:rPr>
        <w:t>Los diseñadores de cursos pueden acceder electrónicamente y volver a editar o crear materiales directos.</w:t>
      </w:r>
    </w:p>
    <w:p w:rsidR="002A0D14" w:rsidRPr="002A0D14" w:rsidRDefault="002A0D14" w:rsidP="002A0D14">
      <w:pPr>
        <w:pStyle w:val="Prrafodelista"/>
        <w:numPr>
          <w:ilvl w:val="0"/>
          <w:numId w:val="7"/>
        </w:numPr>
        <w:spacing w:after="160" w:line="259" w:lineRule="auto"/>
        <w:jc w:val="both"/>
        <w:rPr>
          <w:rFonts w:ascii="Arial" w:eastAsiaTheme="minorEastAsia" w:hAnsi="Arial" w:cs="Arial"/>
          <w:sz w:val="24"/>
          <w:szCs w:val="24"/>
        </w:rPr>
      </w:pPr>
      <w:r w:rsidRPr="002A0D14">
        <w:rPr>
          <w:rFonts w:ascii="Arial" w:hAnsi="Arial" w:cs="Arial"/>
          <w:sz w:val="24"/>
          <w:szCs w:val="24"/>
        </w:rPr>
        <w:t>Estos paquetes de aprendizaje se ofrecen de diferentes modos.</w:t>
      </w:r>
    </w:p>
    <w:p w:rsidR="002A0D14" w:rsidRPr="002A0D14" w:rsidRDefault="002A0D14" w:rsidP="002A0D14">
      <w:pPr>
        <w:pStyle w:val="Prrafodelista"/>
        <w:numPr>
          <w:ilvl w:val="0"/>
          <w:numId w:val="7"/>
        </w:numPr>
        <w:spacing w:after="160" w:line="259" w:lineRule="auto"/>
        <w:jc w:val="both"/>
        <w:rPr>
          <w:rFonts w:ascii="Arial" w:eastAsiaTheme="minorEastAsia" w:hAnsi="Arial" w:cs="Arial"/>
          <w:sz w:val="24"/>
          <w:szCs w:val="24"/>
        </w:rPr>
      </w:pPr>
      <w:r w:rsidRPr="002A0D14">
        <w:rPr>
          <w:rFonts w:ascii="Arial" w:hAnsi="Arial" w:cs="Arial"/>
          <w:sz w:val="24"/>
          <w:szCs w:val="24"/>
        </w:rPr>
        <w:t>El profesor ya no ejerce el papel central y controlador.</w:t>
      </w:r>
    </w:p>
    <w:p w:rsidR="002A0D14" w:rsidRPr="002A0D14" w:rsidRDefault="002A0D14" w:rsidP="002A0D14">
      <w:pPr>
        <w:pStyle w:val="Prrafodelista"/>
        <w:numPr>
          <w:ilvl w:val="0"/>
          <w:numId w:val="7"/>
        </w:numPr>
        <w:spacing w:after="160" w:line="259" w:lineRule="auto"/>
        <w:jc w:val="both"/>
        <w:rPr>
          <w:rFonts w:ascii="Arial" w:eastAsiaTheme="minorEastAsia" w:hAnsi="Arial" w:cs="Arial"/>
          <w:sz w:val="24"/>
          <w:szCs w:val="24"/>
        </w:rPr>
      </w:pPr>
      <w:r w:rsidRPr="002A0D14">
        <w:rPr>
          <w:rFonts w:ascii="Arial" w:hAnsi="Arial" w:cs="Arial"/>
          <w:sz w:val="24"/>
          <w:szCs w:val="24"/>
        </w:rPr>
        <w:t xml:space="preserve">El diseño de este curso es una función especializada. </w:t>
      </w:r>
    </w:p>
    <w:p w:rsidR="002A0D14" w:rsidRPr="002A0D14" w:rsidRDefault="002A0D14" w:rsidP="002A0D14">
      <w:pPr>
        <w:jc w:val="both"/>
        <w:rPr>
          <w:rFonts w:ascii="Arial" w:hAnsi="Arial" w:cs="Arial"/>
          <w:b/>
          <w:sz w:val="24"/>
          <w:szCs w:val="24"/>
        </w:rPr>
      </w:pPr>
      <w:r w:rsidRPr="002A0D14">
        <w:rPr>
          <w:rFonts w:ascii="Arial" w:hAnsi="Arial" w:cs="Arial"/>
          <w:b/>
          <w:sz w:val="24"/>
          <w:szCs w:val="24"/>
        </w:rPr>
        <w:t>MODELO DE INSTITUCIONES PRIVADAS DE EDUCACION A DISTANCIA</w:t>
      </w:r>
    </w:p>
    <w:p w:rsidR="002A0D14" w:rsidRPr="002A0D14" w:rsidRDefault="002A0D14" w:rsidP="002A0D14">
      <w:pPr>
        <w:pStyle w:val="Prrafodelista"/>
        <w:numPr>
          <w:ilvl w:val="0"/>
          <w:numId w:val="6"/>
        </w:numPr>
        <w:spacing w:after="160" w:line="259" w:lineRule="auto"/>
        <w:jc w:val="both"/>
        <w:rPr>
          <w:rFonts w:ascii="Arial" w:eastAsiaTheme="minorEastAsia" w:hAnsi="Arial" w:cs="Arial"/>
          <w:sz w:val="24"/>
          <w:szCs w:val="24"/>
        </w:rPr>
      </w:pPr>
      <w:r w:rsidRPr="002A0D14">
        <w:rPr>
          <w:rFonts w:ascii="Arial" w:hAnsi="Arial" w:cs="Arial"/>
          <w:sz w:val="24"/>
          <w:szCs w:val="24"/>
        </w:rPr>
        <w:t>Producción de materiales escritos y/o con medios audiovisuales.</w:t>
      </w:r>
    </w:p>
    <w:p w:rsidR="002A0D14" w:rsidRPr="002A0D14" w:rsidRDefault="002A0D14" w:rsidP="002A0D14">
      <w:pPr>
        <w:pStyle w:val="Prrafodelista"/>
        <w:numPr>
          <w:ilvl w:val="0"/>
          <w:numId w:val="6"/>
        </w:numPr>
        <w:spacing w:after="160" w:line="259" w:lineRule="auto"/>
        <w:jc w:val="both"/>
        <w:rPr>
          <w:rFonts w:ascii="Arial" w:eastAsiaTheme="minorEastAsia" w:hAnsi="Arial" w:cs="Arial"/>
          <w:sz w:val="24"/>
          <w:szCs w:val="24"/>
        </w:rPr>
      </w:pPr>
      <w:r w:rsidRPr="002A0D14">
        <w:rPr>
          <w:rFonts w:ascii="Arial" w:hAnsi="Arial" w:cs="Arial"/>
          <w:sz w:val="24"/>
          <w:szCs w:val="24"/>
        </w:rPr>
        <w:t>Los estudiantes siguen este material y devuelven a su vez por correo a la institución sus comentarios.</w:t>
      </w:r>
    </w:p>
    <w:p w:rsidR="002A0D14" w:rsidRPr="002A0D14" w:rsidRDefault="002A0D14" w:rsidP="002A0D14">
      <w:pPr>
        <w:jc w:val="both"/>
        <w:rPr>
          <w:rFonts w:ascii="Arial" w:hAnsi="Arial" w:cs="Arial"/>
          <w:sz w:val="24"/>
          <w:szCs w:val="24"/>
        </w:rPr>
      </w:pPr>
      <w:r w:rsidRPr="002A0D14">
        <w:rPr>
          <w:rFonts w:ascii="Arial" w:hAnsi="Arial" w:cs="Arial"/>
          <w:sz w:val="24"/>
          <w:szCs w:val="24"/>
        </w:rPr>
        <w:t>La institución les devuelve sugerencias o comentarios</w:t>
      </w:r>
    </w:p>
    <w:p w:rsidR="002A0D14" w:rsidRPr="002A0D14" w:rsidRDefault="002A0D14" w:rsidP="002A0D14">
      <w:pPr>
        <w:spacing w:after="0"/>
        <w:jc w:val="both"/>
        <w:rPr>
          <w:rFonts w:ascii="Arial" w:hAnsi="Arial" w:cs="Arial"/>
          <w:b/>
          <w:sz w:val="24"/>
          <w:szCs w:val="24"/>
        </w:rPr>
      </w:pPr>
      <w:r w:rsidRPr="002A0D14">
        <w:rPr>
          <w:rFonts w:ascii="Arial" w:hAnsi="Arial" w:cs="Arial"/>
          <w:b/>
          <w:sz w:val="24"/>
          <w:szCs w:val="24"/>
        </w:rPr>
        <w:t>MODELO DE EDUCACION A DISTANCIA UNIVERSITARIA</w:t>
      </w:r>
    </w:p>
    <w:p w:rsidR="002A0D14" w:rsidRPr="002A0D14" w:rsidRDefault="002A0D14" w:rsidP="002A0D14">
      <w:pPr>
        <w:spacing w:after="0"/>
        <w:jc w:val="both"/>
        <w:rPr>
          <w:rFonts w:ascii="Arial" w:hAnsi="Arial" w:cs="Arial"/>
          <w:b/>
          <w:sz w:val="24"/>
          <w:szCs w:val="24"/>
        </w:rPr>
      </w:pPr>
      <w:r w:rsidRPr="002A0D14">
        <w:rPr>
          <w:rFonts w:ascii="Arial" w:hAnsi="Arial" w:cs="Arial"/>
          <w:b/>
          <w:iCs/>
          <w:sz w:val="24"/>
          <w:szCs w:val="24"/>
        </w:rPr>
        <w:t>(FERNUNIVERSITATEN, OPEN UNIVERSITIES).</w:t>
      </w:r>
    </w:p>
    <w:p w:rsidR="002A0D14" w:rsidRPr="002A0D14" w:rsidRDefault="002A0D14" w:rsidP="002A0D14">
      <w:pPr>
        <w:jc w:val="both"/>
        <w:rPr>
          <w:rFonts w:ascii="Arial" w:hAnsi="Arial" w:cs="Arial"/>
          <w:b/>
          <w:iCs/>
          <w:sz w:val="24"/>
          <w:szCs w:val="24"/>
        </w:rPr>
      </w:pPr>
      <w:r w:rsidRPr="002A0D14">
        <w:rPr>
          <w:rFonts w:ascii="Arial" w:hAnsi="Arial" w:cs="Arial"/>
          <w:b/>
          <w:iCs/>
          <w:sz w:val="24"/>
          <w:szCs w:val="24"/>
        </w:rPr>
        <w:t>UNIVERSIDADES ABIERTAS (OPEN UNIVERSITIES)</w:t>
      </w:r>
    </w:p>
    <w:p w:rsidR="002A0D14" w:rsidRPr="002A0D14" w:rsidRDefault="002A0D14" w:rsidP="002A0D14">
      <w:pPr>
        <w:pStyle w:val="Prrafodelista"/>
        <w:numPr>
          <w:ilvl w:val="0"/>
          <w:numId w:val="6"/>
        </w:numPr>
        <w:spacing w:after="160" w:line="259" w:lineRule="auto"/>
        <w:jc w:val="both"/>
        <w:rPr>
          <w:rFonts w:ascii="Arial" w:eastAsiaTheme="minorEastAsia" w:hAnsi="Arial" w:cs="Arial"/>
          <w:sz w:val="24"/>
          <w:szCs w:val="24"/>
        </w:rPr>
      </w:pPr>
      <w:r w:rsidRPr="002A0D14">
        <w:rPr>
          <w:rFonts w:ascii="Arial" w:hAnsi="Arial" w:cs="Arial"/>
          <w:sz w:val="24"/>
          <w:szCs w:val="24"/>
        </w:rPr>
        <w:lastRenderedPageBreak/>
        <w:t>La característica fundamental de este modelo es la especialización de este tipo de universidades para impartir sus materias con arreglo a los planeamientos de la educación a distancia.</w:t>
      </w:r>
    </w:p>
    <w:p w:rsidR="002A0D14" w:rsidRPr="002A0D14" w:rsidRDefault="002A0D14" w:rsidP="002A0D14">
      <w:pPr>
        <w:jc w:val="both"/>
        <w:rPr>
          <w:rFonts w:ascii="Arial" w:hAnsi="Arial" w:cs="Arial"/>
          <w:sz w:val="24"/>
          <w:szCs w:val="24"/>
        </w:rPr>
      </w:pPr>
    </w:p>
    <w:p w:rsidR="002A0D14" w:rsidRPr="002A0D14" w:rsidRDefault="002A0D14" w:rsidP="002A0D14">
      <w:pPr>
        <w:jc w:val="both"/>
        <w:rPr>
          <w:rFonts w:ascii="Arial" w:hAnsi="Arial" w:cs="Arial"/>
          <w:b/>
          <w:sz w:val="24"/>
          <w:szCs w:val="24"/>
        </w:rPr>
      </w:pPr>
      <w:r w:rsidRPr="002A0D14">
        <w:rPr>
          <w:rFonts w:ascii="Arial" w:hAnsi="Arial" w:cs="Arial"/>
          <w:b/>
          <w:sz w:val="24"/>
          <w:szCs w:val="24"/>
        </w:rPr>
        <w:t>MODELO DE CURSOS DE EDUCACION A DISTANCIA OFERTADOS POR UNIVERSIDADES CONVCENCIONALES.</w:t>
      </w:r>
    </w:p>
    <w:p w:rsidR="002A0D14" w:rsidRDefault="002A0D14" w:rsidP="002A0D14">
      <w:pPr>
        <w:jc w:val="both"/>
        <w:rPr>
          <w:rFonts w:ascii="Arial" w:hAnsi="Arial" w:cs="Arial"/>
          <w:sz w:val="24"/>
          <w:szCs w:val="24"/>
        </w:rPr>
      </w:pPr>
      <w:r w:rsidRPr="002A0D14">
        <w:rPr>
          <w:rFonts w:ascii="Arial" w:hAnsi="Arial" w:cs="Arial"/>
          <w:sz w:val="24"/>
          <w:szCs w:val="24"/>
        </w:rPr>
        <w:t>Habitualmente los cursos de educación a distancia ofertados por las universidades convencionales tienen una referencia académica dentro de los departamentos o facultades universitarias y además están acreditados con titulaciones avaladas por las mencionadas universidades.</w:t>
      </w:r>
    </w:p>
    <w:p w:rsidR="00716F12" w:rsidRDefault="00716F12" w:rsidP="002A0D14">
      <w:pPr>
        <w:jc w:val="both"/>
        <w:rPr>
          <w:rFonts w:ascii="Arial" w:hAnsi="Arial" w:cs="Arial"/>
          <w:sz w:val="24"/>
          <w:szCs w:val="24"/>
        </w:rPr>
      </w:pPr>
    </w:p>
    <w:p w:rsidR="00716F12" w:rsidRPr="00716F12" w:rsidRDefault="00716F12" w:rsidP="002A0D14">
      <w:pPr>
        <w:jc w:val="both"/>
        <w:rPr>
          <w:rFonts w:ascii="Arial" w:hAnsi="Arial" w:cs="Arial"/>
          <w:b/>
          <w:sz w:val="24"/>
          <w:szCs w:val="24"/>
        </w:rPr>
      </w:pPr>
      <w:r w:rsidRPr="00716F12">
        <w:rPr>
          <w:rFonts w:ascii="Arial" w:hAnsi="Arial" w:cs="Arial"/>
          <w:b/>
          <w:sz w:val="24"/>
          <w:szCs w:val="24"/>
        </w:rPr>
        <w:t xml:space="preserve">CONCLUSIÓN </w:t>
      </w:r>
    </w:p>
    <w:p w:rsidR="002A0D14" w:rsidRPr="00716F12" w:rsidRDefault="002A0D14" w:rsidP="002A0D14">
      <w:pPr>
        <w:jc w:val="both"/>
        <w:rPr>
          <w:rFonts w:ascii="Arial" w:hAnsi="Arial" w:cs="Arial"/>
          <w:b/>
          <w:sz w:val="24"/>
          <w:szCs w:val="24"/>
        </w:rPr>
      </w:pPr>
    </w:p>
    <w:p w:rsidR="00000000" w:rsidRPr="00716F12" w:rsidRDefault="00716F12" w:rsidP="00716F12">
      <w:pPr>
        <w:jc w:val="both"/>
        <w:rPr>
          <w:rFonts w:ascii="Arial" w:hAnsi="Arial" w:cs="Arial"/>
          <w:sz w:val="24"/>
          <w:szCs w:val="24"/>
        </w:rPr>
      </w:pPr>
      <w:r w:rsidRPr="00716F12">
        <w:rPr>
          <w:rFonts w:ascii="Arial" w:hAnsi="Arial" w:cs="Arial"/>
          <w:sz w:val="24"/>
          <w:szCs w:val="24"/>
        </w:rPr>
        <w:t>La educación a distanc</w:t>
      </w:r>
      <w:r>
        <w:rPr>
          <w:rFonts w:ascii="Arial" w:hAnsi="Arial" w:cs="Arial"/>
          <w:sz w:val="24"/>
          <w:szCs w:val="24"/>
        </w:rPr>
        <w:t xml:space="preserve">ia es una herramienta muy útil, surgió con la necesidad de las sociedades industrializadas poco apoco fue ganando reconocimiento a nivel mundial y busco ser confiable y  veraz, así como también busco ofrecer una educación basada en </w:t>
      </w:r>
      <w:bookmarkStart w:id="0" w:name="_GoBack"/>
      <w:bookmarkEnd w:id="0"/>
      <w:r>
        <w:rPr>
          <w:rFonts w:ascii="Arial" w:hAnsi="Arial" w:cs="Arial"/>
          <w:sz w:val="24"/>
          <w:szCs w:val="24"/>
        </w:rPr>
        <w:t xml:space="preserve">aprendizaje significativo y dejar una gran marca en la educación. Además esta modalidad  </w:t>
      </w:r>
      <w:r w:rsidRPr="00716F12">
        <w:rPr>
          <w:rFonts w:ascii="Arial" w:hAnsi="Arial" w:cs="Arial"/>
          <w:sz w:val="24"/>
          <w:szCs w:val="24"/>
        </w:rPr>
        <w:t xml:space="preserve">ayuda a concluir tus estudios de forma no presencial </w:t>
      </w:r>
      <w:r>
        <w:rPr>
          <w:rFonts w:ascii="Arial" w:hAnsi="Arial" w:cs="Arial"/>
          <w:sz w:val="24"/>
          <w:szCs w:val="24"/>
        </w:rPr>
        <w:t xml:space="preserve">y </w:t>
      </w:r>
      <w:r w:rsidRPr="00716F12">
        <w:rPr>
          <w:rFonts w:ascii="Arial" w:hAnsi="Arial" w:cs="Arial"/>
          <w:sz w:val="24"/>
          <w:szCs w:val="24"/>
        </w:rPr>
        <w:t>es muy económica y la puedes r</w:t>
      </w:r>
      <w:r>
        <w:rPr>
          <w:rFonts w:ascii="Arial" w:hAnsi="Arial" w:cs="Arial"/>
          <w:sz w:val="24"/>
          <w:szCs w:val="24"/>
        </w:rPr>
        <w:t>ealizar desde cualquier espacio</w:t>
      </w:r>
      <w:r w:rsidRPr="00716F12">
        <w:rPr>
          <w:rFonts w:ascii="Arial" w:hAnsi="Arial" w:cs="Arial"/>
          <w:sz w:val="24"/>
          <w:szCs w:val="24"/>
        </w:rPr>
        <w:t>.</w:t>
      </w:r>
    </w:p>
    <w:p w:rsidR="00716F12" w:rsidRPr="002A0D14" w:rsidRDefault="00716F12" w:rsidP="002A0D14">
      <w:pPr>
        <w:jc w:val="both"/>
        <w:rPr>
          <w:rFonts w:ascii="Arial" w:hAnsi="Arial" w:cs="Arial"/>
          <w:sz w:val="24"/>
          <w:szCs w:val="24"/>
        </w:rPr>
      </w:pPr>
    </w:p>
    <w:p w:rsidR="002A0D14" w:rsidRPr="002A0D14" w:rsidRDefault="002A0D14" w:rsidP="002A0D14">
      <w:pPr>
        <w:jc w:val="both"/>
        <w:rPr>
          <w:rFonts w:ascii="Arial" w:hAnsi="Arial" w:cs="Arial"/>
          <w:sz w:val="24"/>
          <w:szCs w:val="24"/>
        </w:rPr>
      </w:pPr>
      <w:r w:rsidRPr="002A0D14">
        <w:rPr>
          <w:rFonts w:ascii="Arial" w:hAnsi="Arial" w:cs="Arial"/>
          <w:sz w:val="24"/>
          <w:szCs w:val="24"/>
        </w:rPr>
        <w:t xml:space="preserve">                     </w:t>
      </w:r>
    </w:p>
    <w:p w:rsidR="002A0D14" w:rsidRPr="002A0D14" w:rsidRDefault="002A0D14" w:rsidP="002A0D14">
      <w:pPr>
        <w:jc w:val="both"/>
        <w:rPr>
          <w:rFonts w:ascii="Arial" w:hAnsi="Arial" w:cs="Arial"/>
          <w:sz w:val="24"/>
          <w:szCs w:val="24"/>
        </w:rPr>
      </w:pPr>
      <w:r w:rsidRPr="002A0D14">
        <w:rPr>
          <w:rFonts w:ascii="Arial" w:hAnsi="Arial" w:cs="Arial"/>
          <w:sz w:val="24"/>
          <w:szCs w:val="24"/>
        </w:rPr>
        <w:t xml:space="preserve">          </w:t>
      </w:r>
    </w:p>
    <w:p w:rsidR="002A0D14" w:rsidRPr="002A0D14" w:rsidRDefault="002A0D14" w:rsidP="002A0D14">
      <w:pPr>
        <w:jc w:val="both"/>
        <w:rPr>
          <w:rFonts w:ascii="Arial" w:hAnsi="Arial" w:cs="Arial"/>
          <w:sz w:val="24"/>
          <w:szCs w:val="24"/>
        </w:rPr>
      </w:pPr>
      <w:r w:rsidRPr="002A0D14">
        <w:rPr>
          <w:rFonts w:ascii="Arial" w:hAnsi="Arial" w:cs="Arial"/>
          <w:sz w:val="24"/>
          <w:szCs w:val="24"/>
        </w:rPr>
        <w:t xml:space="preserve">                                                                                             </w:t>
      </w:r>
    </w:p>
    <w:p w:rsidR="002A0D14" w:rsidRPr="002A0D14" w:rsidRDefault="002A0D14" w:rsidP="002A0D14">
      <w:pPr>
        <w:jc w:val="both"/>
        <w:rPr>
          <w:rFonts w:ascii="Arial" w:hAnsi="Arial" w:cs="Arial"/>
          <w:sz w:val="24"/>
          <w:szCs w:val="24"/>
        </w:rPr>
      </w:pPr>
    </w:p>
    <w:p w:rsidR="00F977D1" w:rsidRPr="002A0D14" w:rsidRDefault="00F977D1" w:rsidP="002A0D14">
      <w:pPr>
        <w:jc w:val="both"/>
        <w:rPr>
          <w:rFonts w:ascii="Arial" w:hAnsi="Arial" w:cs="Arial"/>
          <w:sz w:val="24"/>
          <w:szCs w:val="24"/>
        </w:rPr>
      </w:pPr>
    </w:p>
    <w:sectPr w:rsidR="00F977D1" w:rsidRPr="002A0D1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7338"/>
    <w:multiLevelType w:val="hybridMultilevel"/>
    <w:tmpl w:val="0F30E22C"/>
    <w:lvl w:ilvl="0" w:tplc="403480E8">
      <w:start w:val="1"/>
      <w:numFmt w:val="bullet"/>
      <w:lvlText w:val=""/>
      <w:lvlJc w:val="left"/>
      <w:pPr>
        <w:tabs>
          <w:tab w:val="num" w:pos="720"/>
        </w:tabs>
        <w:ind w:left="720" w:hanging="360"/>
      </w:pPr>
      <w:rPr>
        <w:rFonts w:ascii="Wingdings" w:hAnsi="Wingdings" w:hint="default"/>
      </w:rPr>
    </w:lvl>
    <w:lvl w:ilvl="1" w:tplc="B7B6399E" w:tentative="1">
      <w:start w:val="1"/>
      <w:numFmt w:val="bullet"/>
      <w:lvlText w:val=""/>
      <w:lvlJc w:val="left"/>
      <w:pPr>
        <w:tabs>
          <w:tab w:val="num" w:pos="1440"/>
        </w:tabs>
        <w:ind w:left="1440" w:hanging="360"/>
      </w:pPr>
      <w:rPr>
        <w:rFonts w:ascii="Wingdings" w:hAnsi="Wingdings" w:hint="default"/>
      </w:rPr>
    </w:lvl>
    <w:lvl w:ilvl="2" w:tplc="CCBCC78C" w:tentative="1">
      <w:start w:val="1"/>
      <w:numFmt w:val="bullet"/>
      <w:lvlText w:val=""/>
      <w:lvlJc w:val="left"/>
      <w:pPr>
        <w:tabs>
          <w:tab w:val="num" w:pos="2160"/>
        </w:tabs>
        <w:ind w:left="2160" w:hanging="360"/>
      </w:pPr>
      <w:rPr>
        <w:rFonts w:ascii="Wingdings" w:hAnsi="Wingdings" w:hint="default"/>
      </w:rPr>
    </w:lvl>
    <w:lvl w:ilvl="3" w:tplc="E29295AA" w:tentative="1">
      <w:start w:val="1"/>
      <w:numFmt w:val="bullet"/>
      <w:lvlText w:val=""/>
      <w:lvlJc w:val="left"/>
      <w:pPr>
        <w:tabs>
          <w:tab w:val="num" w:pos="2880"/>
        </w:tabs>
        <w:ind w:left="2880" w:hanging="360"/>
      </w:pPr>
      <w:rPr>
        <w:rFonts w:ascii="Wingdings" w:hAnsi="Wingdings" w:hint="default"/>
      </w:rPr>
    </w:lvl>
    <w:lvl w:ilvl="4" w:tplc="31108140" w:tentative="1">
      <w:start w:val="1"/>
      <w:numFmt w:val="bullet"/>
      <w:lvlText w:val=""/>
      <w:lvlJc w:val="left"/>
      <w:pPr>
        <w:tabs>
          <w:tab w:val="num" w:pos="3600"/>
        </w:tabs>
        <w:ind w:left="3600" w:hanging="360"/>
      </w:pPr>
      <w:rPr>
        <w:rFonts w:ascii="Wingdings" w:hAnsi="Wingdings" w:hint="default"/>
      </w:rPr>
    </w:lvl>
    <w:lvl w:ilvl="5" w:tplc="F016FA7C" w:tentative="1">
      <w:start w:val="1"/>
      <w:numFmt w:val="bullet"/>
      <w:lvlText w:val=""/>
      <w:lvlJc w:val="left"/>
      <w:pPr>
        <w:tabs>
          <w:tab w:val="num" w:pos="4320"/>
        </w:tabs>
        <w:ind w:left="4320" w:hanging="360"/>
      </w:pPr>
      <w:rPr>
        <w:rFonts w:ascii="Wingdings" w:hAnsi="Wingdings" w:hint="default"/>
      </w:rPr>
    </w:lvl>
    <w:lvl w:ilvl="6" w:tplc="FD0C5F30" w:tentative="1">
      <w:start w:val="1"/>
      <w:numFmt w:val="bullet"/>
      <w:lvlText w:val=""/>
      <w:lvlJc w:val="left"/>
      <w:pPr>
        <w:tabs>
          <w:tab w:val="num" w:pos="5040"/>
        </w:tabs>
        <w:ind w:left="5040" w:hanging="360"/>
      </w:pPr>
      <w:rPr>
        <w:rFonts w:ascii="Wingdings" w:hAnsi="Wingdings" w:hint="default"/>
      </w:rPr>
    </w:lvl>
    <w:lvl w:ilvl="7" w:tplc="0A8E30E4" w:tentative="1">
      <w:start w:val="1"/>
      <w:numFmt w:val="bullet"/>
      <w:lvlText w:val=""/>
      <w:lvlJc w:val="left"/>
      <w:pPr>
        <w:tabs>
          <w:tab w:val="num" w:pos="5760"/>
        </w:tabs>
        <w:ind w:left="5760" w:hanging="360"/>
      </w:pPr>
      <w:rPr>
        <w:rFonts w:ascii="Wingdings" w:hAnsi="Wingdings" w:hint="default"/>
      </w:rPr>
    </w:lvl>
    <w:lvl w:ilvl="8" w:tplc="25162906" w:tentative="1">
      <w:start w:val="1"/>
      <w:numFmt w:val="bullet"/>
      <w:lvlText w:val=""/>
      <w:lvlJc w:val="left"/>
      <w:pPr>
        <w:tabs>
          <w:tab w:val="num" w:pos="6480"/>
        </w:tabs>
        <w:ind w:left="6480" w:hanging="360"/>
      </w:pPr>
      <w:rPr>
        <w:rFonts w:ascii="Wingdings" w:hAnsi="Wingdings" w:hint="default"/>
      </w:rPr>
    </w:lvl>
  </w:abstractNum>
  <w:abstractNum w:abstractNumId="1">
    <w:nsid w:val="04D33B5D"/>
    <w:multiLevelType w:val="hybridMultilevel"/>
    <w:tmpl w:val="49DCFF38"/>
    <w:lvl w:ilvl="0" w:tplc="D472BF6A">
      <w:start w:val="1"/>
      <w:numFmt w:val="bullet"/>
      <w:lvlText w:val=""/>
      <w:lvlJc w:val="left"/>
      <w:pPr>
        <w:tabs>
          <w:tab w:val="num" w:pos="720"/>
        </w:tabs>
        <w:ind w:left="720" w:hanging="360"/>
      </w:pPr>
      <w:rPr>
        <w:rFonts w:ascii="Wingdings" w:hAnsi="Wingdings" w:hint="default"/>
      </w:rPr>
    </w:lvl>
    <w:lvl w:ilvl="1" w:tplc="CCCE728E" w:tentative="1">
      <w:start w:val="1"/>
      <w:numFmt w:val="bullet"/>
      <w:lvlText w:val=""/>
      <w:lvlJc w:val="left"/>
      <w:pPr>
        <w:tabs>
          <w:tab w:val="num" w:pos="1440"/>
        </w:tabs>
        <w:ind w:left="1440" w:hanging="360"/>
      </w:pPr>
      <w:rPr>
        <w:rFonts w:ascii="Wingdings" w:hAnsi="Wingdings" w:hint="default"/>
      </w:rPr>
    </w:lvl>
    <w:lvl w:ilvl="2" w:tplc="33D25CF0" w:tentative="1">
      <w:start w:val="1"/>
      <w:numFmt w:val="bullet"/>
      <w:lvlText w:val=""/>
      <w:lvlJc w:val="left"/>
      <w:pPr>
        <w:tabs>
          <w:tab w:val="num" w:pos="2160"/>
        </w:tabs>
        <w:ind w:left="2160" w:hanging="360"/>
      </w:pPr>
      <w:rPr>
        <w:rFonts w:ascii="Wingdings" w:hAnsi="Wingdings" w:hint="default"/>
      </w:rPr>
    </w:lvl>
    <w:lvl w:ilvl="3" w:tplc="D4A67D4E" w:tentative="1">
      <w:start w:val="1"/>
      <w:numFmt w:val="bullet"/>
      <w:lvlText w:val=""/>
      <w:lvlJc w:val="left"/>
      <w:pPr>
        <w:tabs>
          <w:tab w:val="num" w:pos="2880"/>
        </w:tabs>
        <w:ind w:left="2880" w:hanging="360"/>
      </w:pPr>
      <w:rPr>
        <w:rFonts w:ascii="Wingdings" w:hAnsi="Wingdings" w:hint="default"/>
      </w:rPr>
    </w:lvl>
    <w:lvl w:ilvl="4" w:tplc="94867CCA" w:tentative="1">
      <w:start w:val="1"/>
      <w:numFmt w:val="bullet"/>
      <w:lvlText w:val=""/>
      <w:lvlJc w:val="left"/>
      <w:pPr>
        <w:tabs>
          <w:tab w:val="num" w:pos="3600"/>
        </w:tabs>
        <w:ind w:left="3600" w:hanging="360"/>
      </w:pPr>
      <w:rPr>
        <w:rFonts w:ascii="Wingdings" w:hAnsi="Wingdings" w:hint="default"/>
      </w:rPr>
    </w:lvl>
    <w:lvl w:ilvl="5" w:tplc="B0A428AE" w:tentative="1">
      <w:start w:val="1"/>
      <w:numFmt w:val="bullet"/>
      <w:lvlText w:val=""/>
      <w:lvlJc w:val="left"/>
      <w:pPr>
        <w:tabs>
          <w:tab w:val="num" w:pos="4320"/>
        </w:tabs>
        <w:ind w:left="4320" w:hanging="360"/>
      </w:pPr>
      <w:rPr>
        <w:rFonts w:ascii="Wingdings" w:hAnsi="Wingdings" w:hint="default"/>
      </w:rPr>
    </w:lvl>
    <w:lvl w:ilvl="6" w:tplc="06D21372" w:tentative="1">
      <w:start w:val="1"/>
      <w:numFmt w:val="bullet"/>
      <w:lvlText w:val=""/>
      <w:lvlJc w:val="left"/>
      <w:pPr>
        <w:tabs>
          <w:tab w:val="num" w:pos="5040"/>
        </w:tabs>
        <w:ind w:left="5040" w:hanging="360"/>
      </w:pPr>
      <w:rPr>
        <w:rFonts w:ascii="Wingdings" w:hAnsi="Wingdings" w:hint="default"/>
      </w:rPr>
    </w:lvl>
    <w:lvl w:ilvl="7" w:tplc="7820E336" w:tentative="1">
      <w:start w:val="1"/>
      <w:numFmt w:val="bullet"/>
      <w:lvlText w:val=""/>
      <w:lvlJc w:val="left"/>
      <w:pPr>
        <w:tabs>
          <w:tab w:val="num" w:pos="5760"/>
        </w:tabs>
        <w:ind w:left="5760" w:hanging="360"/>
      </w:pPr>
      <w:rPr>
        <w:rFonts w:ascii="Wingdings" w:hAnsi="Wingdings" w:hint="default"/>
      </w:rPr>
    </w:lvl>
    <w:lvl w:ilvl="8" w:tplc="0EDC8F70" w:tentative="1">
      <w:start w:val="1"/>
      <w:numFmt w:val="bullet"/>
      <w:lvlText w:val=""/>
      <w:lvlJc w:val="left"/>
      <w:pPr>
        <w:tabs>
          <w:tab w:val="num" w:pos="6480"/>
        </w:tabs>
        <w:ind w:left="6480" w:hanging="360"/>
      </w:pPr>
      <w:rPr>
        <w:rFonts w:ascii="Wingdings" w:hAnsi="Wingdings" w:hint="default"/>
      </w:rPr>
    </w:lvl>
  </w:abstractNum>
  <w:abstractNum w:abstractNumId="2">
    <w:nsid w:val="0A074D56"/>
    <w:multiLevelType w:val="hybridMultilevel"/>
    <w:tmpl w:val="315CE7EC"/>
    <w:lvl w:ilvl="0" w:tplc="E1C044A2">
      <w:start w:val="1"/>
      <w:numFmt w:val="bullet"/>
      <w:lvlText w:val=""/>
      <w:lvlJc w:val="left"/>
      <w:pPr>
        <w:ind w:left="720" w:hanging="360"/>
      </w:pPr>
      <w:rPr>
        <w:rFonts w:ascii="Symbol" w:hAnsi="Symbol" w:hint="default"/>
      </w:rPr>
    </w:lvl>
    <w:lvl w:ilvl="1" w:tplc="6BD07C90">
      <w:start w:val="1"/>
      <w:numFmt w:val="bullet"/>
      <w:lvlText w:val="o"/>
      <w:lvlJc w:val="left"/>
      <w:pPr>
        <w:ind w:left="1440" w:hanging="360"/>
      </w:pPr>
      <w:rPr>
        <w:rFonts w:ascii="Courier New" w:hAnsi="Courier New" w:hint="default"/>
      </w:rPr>
    </w:lvl>
    <w:lvl w:ilvl="2" w:tplc="2C145FC0">
      <w:start w:val="1"/>
      <w:numFmt w:val="bullet"/>
      <w:lvlText w:val=""/>
      <w:lvlJc w:val="left"/>
      <w:pPr>
        <w:ind w:left="2160" w:hanging="360"/>
      </w:pPr>
      <w:rPr>
        <w:rFonts w:ascii="Wingdings" w:hAnsi="Wingdings" w:hint="default"/>
      </w:rPr>
    </w:lvl>
    <w:lvl w:ilvl="3" w:tplc="E11A2898">
      <w:start w:val="1"/>
      <w:numFmt w:val="bullet"/>
      <w:lvlText w:val=""/>
      <w:lvlJc w:val="left"/>
      <w:pPr>
        <w:ind w:left="2880" w:hanging="360"/>
      </w:pPr>
      <w:rPr>
        <w:rFonts w:ascii="Symbol" w:hAnsi="Symbol" w:hint="default"/>
      </w:rPr>
    </w:lvl>
    <w:lvl w:ilvl="4" w:tplc="BAA28156">
      <w:start w:val="1"/>
      <w:numFmt w:val="bullet"/>
      <w:lvlText w:val="o"/>
      <w:lvlJc w:val="left"/>
      <w:pPr>
        <w:ind w:left="3600" w:hanging="360"/>
      </w:pPr>
      <w:rPr>
        <w:rFonts w:ascii="Courier New" w:hAnsi="Courier New" w:hint="default"/>
      </w:rPr>
    </w:lvl>
    <w:lvl w:ilvl="5" w:tplc="5DBA3430">
      <w:start w:val="1"/>
      <w:numFmt w:val="bullet"/>
      <w:lvlText w:val=""/>
      <w:lvlJc w:val="left"/>
      <w:pPr>
        <w:ind w:left="4320" w:hanging="360"/>
      </w:pPr>
      <w:rPr>
        <w:rFonts w:ascii="Wingdings" w:hAnsi="Wingdings" w:hint="default"/>
      </w:rPr>
    </w:lvl>
    <w:lvl w:ilvl="6" w:tplc="8C368C8C">
      <w:start w:val="1"/>
      <w:numFmt w:val="bullet"/>
      <w:lvlText w:val=""/>
      <w:lvlJc w:val="left"/>
      <w:pPr>
        <w:ind w:left="5040" w:hanging="360"/>
      </w:pPr>
      <w:rPr>
        <w:rFonts w:ascii="Symbol" w:hAnsi="Symbol" w:hint="default"/>
      </w:rPr>
    </w:lvl>
    <w:lvl w:ilvl="7" w:tplc="3B06A6F6">
      <w:start w:val="1"/>
      <w:numFmt w:val="bullet"/>
      <w:lvlText w:val="o"/>
      <w:lvlJc w:val="left"/>
      <w:pPr>
        <w:ind w:left="5760" w:hanging="360"/>
      </w:pPr>
      <w:rPr>
        <w:rFonts w:ascii="Courier New" w:hAnsi="Courier New" w:hint="default"/>
      </w:rPr>
    </w:lvl>
    <w:lvl w:ilvl="8" w:tplc="C3066D66">
      <w:start w:val="1"/>
      <w:numFmt w:val="bullet"/>
      <w:lvlText w:val=""/>
      <w:lvlJc w:val="left"/>
      <w:pPr>
        <w:ind w:left="6480" w:hanging="360"/>
      </w:pPr>
      <w:rPr>
        <w:rFonts w:ascii="Wingdings" w:hAnsi="Wingdings" w:hint="default"/>
      </w:rPr>
    </w:lvl>
  </w:abstractNum>
  <w:abstractNum w:abstractNumId="3">
    <w:nsid w:val="1C924E5B"/>
    <w:multiLevelType w:val="hybridMultilevel"/>
    <w:tmpl w:val="482897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17C37B8"/>
    <w:multiLevelType w:val="hybridMultilevel"/>
    <w:tmpl w:val="F81027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72F75BB"/>
    <w:multiLevelType w:val="hybridMultilevel"/>
    <w:tmpl w:val="CB423A4C"/>
    <w:lvl w:ilvl="0" w:tplc="F7B2F382">
      <w:start w:val="1"/>
      <w:numFmt w:val="bullet"/>
      <w:lvlText w:val=""/>
      <w:lvlJc w:val="left"/>
      <w:pPr>
        <w:ind w:left="720" w:hanging="360"/>
      </w:pPr>
      <w:rPr>
        <w:rFonts w:ascii="Symbol" w:hAnsi="Symbol" w:hint="default"/>
      </w:rPr>
    </w:lvl>
    <w:lvl w:ilvl="1" w:tplc="80C461A8">
      <w:start w:val="1"/>
      <w:numFmt w:val="bullet"/>
      <w:lvlText w:val="o"/>
      <w:lvlJc w:val="left"/>
      <w:pPr>
        <w:ind w:left="1440" w:hanging="360"/>
      </w:pPr>
      <w:rPr>
        <w:rFonts w:ascii="Courier New" w:hAnsi="Courier New" w:hint="default"/>
      </w:rPr>
    </w:lvl>
    <w:lvl w:ilvl="2" w:tplc="E25C772C">
      <w:start w:val="1"/>
      <w:numFmt w:val="bullet"/>
      <w:lvlText w:val=""/>
      <w:lvlJc w:val="left"/>
      <w:pPr>
        <w:ind w:left="2160" w:hanging="360"/>
      </w:pPr>
      <w:rPr>
        <w:rFonts w:ascii="Wingdings" w:hAnsi="Wingdings" w:hint="default"/>
      </w:rPr>
    </w:lvl>
    <w:lvl w:ilvl="3" w:tplc="5EEAC75C">
      <w:start w:val="1"/>
      <w:numFmt w:val="bullet"/>
      <w:lvlText w:val=""/>
      <w:lvlJc w:val="left"/>
      <w:pPr>
        <w:ind w:left="2880" w:hanging="360"/>
      </w:pPr>
      <w:rPr>
        <w:rFonts w:ascii="Symbol" w:hAnsi="Symbol" w:hint="default"/>
      </w:rPr>
    </w:lvl>
    <w:lvl w:ilvl="4" w:tplc="AE1A8EE8">
      <w:start w:val="1"/>
      <w:numFmt w:val="bullet"/>
      <w:lvlText w:val="o"/>
      <w:lvlJc w:val="left"/>
      <w:pPr>
        <w:ind w:left="3600" w:hanging="360"/>
      </w:pPr>
      <w:rPr>
        <w:rFonts w:ascii="Courier New" w:hAnsi="Courier New" w:hint="default"/>
      </w:rPr>
    </w:lvl>
    <w:lvl w:ilvl="5" w:tplc="D8F81C4C">
      <w:start w:val="1"/>
      <w:numFmt w:val="bullet"/>
      <w:lvlText w:val=""/>
      <w:lvlJc w:val="left"/>
      <w:pPr>
        <w:ind w:left="4320" w:hanging="360"/>
      </w:pPr>
      <w:rPr>
        <w:rFonts w:ascii="Wingdings" w:hAnsi="Wingdings" w:hint="default"/>
      </w:rPr>
    </w:lvl>
    <w:lvl w:ilvl="6" w:tplc="0790690A">
      <w:start w:val="1"/>
      <w:numFmt w:val="bullet"/>
      <w:lvlText w:val=""/>
      <w:lvlJc w:val="left"/>
      <w:pPr>
        <w:ind w:left="5040" w:hanging="360"/>
      </w:pPr>
      <w:rPr>
        <w:rFonts w:ascii="Symbol" w:hAnsi="Symbol" w:hint="default"/>
      </w:rPr>
    </w:lvl>
    <w:lvl w:ilvl="7" w:tplc="3B26998C">
      <w:start w:val="1"/>
      <w:numFmt w:val="bullet"/>
      <w:lvlText w:val="o"/>
      <w:lvlJc w:val="left"/>
      <w:pPr>
        <w:ind w:left="5760" w:hanging="360"/>
      </w:pPr>
      <w:rPr>
        <w:rFonts w:ascii="Courier New" w:hAnsi="Courier New" w:hint="default"/>
      </w:rPr>
    </w:lvl>
    <w:lvl w:ilvl="8" w:tplc="07989D22">
      <w:start w:val="1"/>
      <w:numFmt w:val="bullet"/>
      <w:lvlText w:val=""/>
      <w:lvlJc w:val="left"/>
      <w:pPr>
        <w:ind w:left="6480" w:hanging="360"/>
      </w:pPr>
      <w:rPr>
        <w:rFonts w:ascii="Wingdings" w:hAnsi="Wingdings" w:hint="default"/>
      </w:rPr>
    </w:lvl>
  </w:abstractNum>
  <w:abstractNum w:abstractNumId="6">
    <w:nsid w:val="29111B7C"/>
    <w:multiLevelType w:val="hybridMultilevel"/>
    <w:tmpl w:val="4EE4E042"/>
    <w:lvl w:ilvl="0" w:tplc="0C0A0001">
      <w:start w:val="1"/>
      <w:numFmt w:val="bullet"/>
      <w:lvlText w:val=""/>
      <w:lvlJc w:val="left"/>
      <w:pPr>
        <w:ind w:left="765" w:hanging="360"/>
      </w:pPr>
      <w:rPr>
        <w:rFonts w:ascii="Symbol" w:hAnsi="Symbol"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7">
    <w:nsid w:val="2D26548A"/>
    <w:multiLevelType w:val="hybridMultilevel"/>
    <w:tmpl w:val="0C601F6A"/>
    <w:lvl w:ilvl="0" w:tplc="6B9A8A96">
      <w:start w:val="1"/>
      <w:numFmt w:val="bullet"/>
      <w:lvlText w:val=""/>
      <w:lvlJc w:val="left"/>
      <w:pPr>
        <w:ind w:left="720" w:hanging="360"/>
      </w:pPr>
      <w:rPr>
        <w:rFonts w:ascii="Symbol" w:hAnsi="Symbol" w:hint="default"/>
      </w:rPr>
    </w:lvl>
    <w:lvl w:ilvl="1" w:tplc="239EEFEC">
      <w:start w:val="1"/>
      <w:numFmt w:val="bullet"/>
      <w:lvlText w:val="o"/>
      <w:lvlJc w:val="left"/>
      <w:pPr>
        <w:ind w:left="1440" w:hanging="360"/>
      </w:pPr>
      <w:rPr>
        <w:rFonts w:ascii="Courier New" w:hAnsi="Courier New" w:hint="default"/>
      </w:rPr>
    </w:lvl>
    <w:lvl w:ilvl="2" w:tplc="F81CEE82">
      <w:start w:val="1"/>
      <w:numFmt w:val="bullet"/>
      <w:lvlText w:val=""/>
      <w:lvlJc w:val="left"/>
      <w:pPr>
        <w:ind w:left="2160" w:hanging="360"/>
      </w:pPr>
      <w:rPr>
        <w:rFonts w:ascii="Wingdings" w:hAnsi="Wingdings" w:hint="default"/>
      </w:rPr>
    </w:lvl>
    <w:lvl w:ilvl="3" w:tplc="9A6EEF3C">
      <w:start w:val="1"/>
      <w:numFmt w:val="bullet"/>
      <w:lvlText w:val=""/>
      <w:lvlJc w:val="left"/>
      <w:pPr>
        <w:ind w:left="2880" w:hanging="360"/>
      </w:pPr>
      <w:rPr>
        <w:rFonts w:ascii="Symbol" w:hAnsi="Symbol" w:hint="default"/>
      </w:rPr>
    </w:lvl>
    <w:lvl w:ilvl="4" w:tplc="59FC98D0">
      <w:start w:val="1"/>
      <w:numFmt w:val="bullet"/>
      <w:lvlText w:val="o"/>
      <w:lvlJc w:val="left"/>
      <w:pPr>
        <w:ind w:left="3600" w:hanging="360"/>
      </w:pPr>
      <w:rPr>
        <w:rFonts w:ascii="Courier New" w:hAnsi="Courier New" w:hint="default"/>
      </w:rPr>
    </w:lvl>
    <w:lvl w:ilvl="5" w:tplc="01F0CED6">
      <w:start w:val="1"/>
      <w:numFmt w:val="bullet"/>
      <w:lvlText w:val=""/>
      <w:lvlJc w:val="left"/>
      <w:pPr>
        <w:ind w:left="4320" w:hanging="360"/>
      </w:pPr>
      <w:rPr>
        <w:rFonts w:ascii="Wingdings" w:hAnsi="Wingdings" w:hint="default"/>
      </w:rPr>
    </w:lvl>
    <w:lvl w:ilvl="6" w:tplc="845C2736">
      <w:start w:val="1"/>
      <w:numFmt w:val="bullet"/>
      <w:lvlText w:val=""/>
      <w:lvlJc w:val="left"/>
      <w:pPr>
        <w:ind w:left="5040" w:hanging="360"/>
      </w:pPr>
      <w:rPr>
        <w:rFonts w:ascii="Symbol" w:hAnsi="Symbol" w:hint="default"/>
      </w:rPr>
    </w:lvl>
    <w:lvl w:ilvl="7" w:tplc="BAA49A92">
      <w:start w:val="1"/>
      <w:numFmt w:val="bullet"/>
      <w:lvlText w:val="o"/>
      <w:lvlJc w:val="left"/>
      <w:pPr>
        <w:ind w:left="5760" w:hanging="360"/>
      </w:pPr>
      <w:rPr>
        <w:rFonts w:ascii="Courier New" w:hAnsi="Courier New" w:hint="default"/>
      </w:rPr>
    </w:lvl>
    <w:lvl w:ilvl="8" w:tplc="690099F0">
      <w:start w:val="1"/>
      <w:numFmt w:val="bullet"/>
      <w:lvlText w:val=""/>
      <w:lvlJc w:val="left"/>
      <w:pPr>
        <w:ind w:left="6480" w:hanging="360"/>
      </w:pPr>
      <w:rPr>
        <w:rFonts w:ascii="Wingdings" w:hAnsi="Wingdings" w:hint="default"/>
      </w:rPr>
    </w:lvl>
  </w:abstractNum>
  <w:abstractNum w:abstractNumId="8">
    <w:nsid w:val="41C60922"/>
    <w:multiLevelType w:val="hybridMultilevel"/>
    <w:tmpl w:val="3D30ED9E"/>
    <w:lvl w:ilvl="0" w:tplc="0C0A0001">
      <w:start w:val="1"/>
      <w:numFmt w:val="bullet"/>
      <w:lvlText w:val=""/>
      <w:lvlJc w:val="left"/>
      <w:pPr>
        <w:ind w:left="720" w:hanging="360"/>
      </w:pPr>
      <w:rPr>
        <w:rFonts w:ascii="Symbol" w:hAnsi="Symbol" w:hint="default"/>
      </w:rPr>
    </w:lvl>
    <w:lvl w:ilvl="1" w:tplc="C540AF8E">
      <w:numFmt w:val="bullet"/>
      <w:lvlText w:val="-"/>
      <w:lvlJc w:val="left"/>
      <w:pPr>
        <w:ind w:left="1440" w:hanging="360"/>
      </w:pPr>
      <w:rPr>
        <w:rFonts w:ascii="Arial" w:eastAsiaTheme="minorHAnsi"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44E0394"/>
    <w:multiLevelType w:val="hybridMultilevel"/>
    <w:tmpl w:val="DC6CB658"/>
    <w:lvl w:ilvl="0" w:tplc="FACE675A">
      <w:start w:val="1"/>
      <w:numFmt w:val="bullet"/>
      <w:lvlText w:val=""/>
      <w:lvlJc w:val="left"/>
      <w:pPr>
        <w:ind w:left="720" w:hanging="360"/>
      </w:pPr>
      <w:rPr>
        <w:rFonts w:ascii="Symbol" w:hAnsi="Symbol" w:hint="default"/>
      </w:rPr>
    </w:lvl>
    <w:lvl w:ilvl="1" w:tplc="6E22A40C">
      <w:start w:val="1"/>
      <w:numFmt w:val="bullet"/>
      <w:lvlText w:val="o"/>
      <w:lvlJc w:val="left"/>
      <w:pPr>
        <w:ind w:left="1440" w:hanging="360"/>
      </w:pPr>
      <w:rPr>
        <w:rFonts w:ascii="Courier New" w:hAnsi="Courier New" w:hint="default"/>
      </w:rPr>
    </w:lvl>
    <w:lvl w:ilvl="2" w:tplc="0D90BF3C">
      <w:start w:val="1"/>
      <w:numFmt w:val="bullet"/>
      <w:lvlText w:val=""/>
      <w:lvlJc w:val="left"/>
      <w:pPr>
        <w:ind w:left="2160" w:hanging="360"/>
      </w:pPr>
      <w:rPr>
        <w:rFonts w:ascii="Wingdings" w:hAnsi="Wingdings" w:hint="default"/>
      </w:rPr>
    </w:lvl>
    <w:lvl w:ilvl="3" w:tplc="1ABC0096">
      <w:start w:val="1"/>
      <w:numFmt w:val="bullet"/>
      <w:lvlText w:val=""/>
      <w:lvlJc w:val="left"/>
      <w:pPr>
        <w:ind w:left="2880" w:hanging="360"/>
      </w:pPr>
      <w:rPr>
        <w:rFonts w:ascii="Symbol" w:hAnsi="Symbol" w:hint="default"/>
      </w:rPr>
    </w:lvl>
    <w:lvl w:ilvl="4" w:tplc="D2F222CC">
      <w:start w:val="1"/>
      <w:numFmt w:val="bullet"/>
      <w:lvlText w:val="o"/>
      <w:lvlJc w:val="left"/>
      <w:pPr>
        <w:ind w:left="3600" w:hanging="360"/>
      </w:pPr>
      <w:rPr>
        <w:rFonts w:ascii="Courier New" w:hAnsi="Courier New" w:hint="default"/>
      </w:rPr>
    </w:lvl>
    <w:lvl w:ilvl="5" w:tplc="712C00E0">
      <w:start w:val="1"/>
      <w:numFmt w:val="bullet"/>
      <w:lvlText w:val=""/>
      <w:lvlJc w:val="left"/>
      <w:pPr>
        <w:ind w:left="4320" w:hanging="360"/>
      </w:pPr>
      <w:rPr>
        <w:rFonts w:ascii="Wingdings" w:hAnsi="Wingdings" w:hint="default"/>
      </w:rPr>
    </w:lvl>
    <w:lvl w:ilvl="6" w:tplc="F7A86BF8">
      <w:start w:val="1"/>
      <w:numFmt w:val="bullet"/>
      <w:lvlText w:val=""/>
      <w:lvlJc w:val="left"/>
      <w:pPr>
        <w:ind w:left="5040" w:hanging="360"/>
      </w:pPr>
      <w:rPr>
        <w:rFonts w:ascii="Symbol" w:hAnsi="Symbol" w:hint="default"/>
      </w:rPr>
    </w:lvl>
    <w:lvl w:ilvl="7" w:tplc="8424D380">
      <w:start w:val="1"/>
      <w:numFmt w:val="bullet"/>
      <w:lvlText w:val="o"/>
      <w:lvlJc w:val="left"/>
      <w:pPr>
        <w:ind w:left="5760" w:hanging="360"/>
      </w:pPr>
      <w:rPr>
        <w:rFonts w:ascii="Courier New" w:hAnsi="Courier New" w:hint="default"/>
      </w:rPr>
    </w:lvl>
    <w:lvl w:ilvl="8" w:tplc="51F8F95E">
      <w:start w:val="1"/>
      <w:numFmt w:val="bullet"/>
      <w:lvlText w:val=""/>
      <w:lvlJc w:val="left"/>
      <w:pPr>
        <w:ind w:left="6480" w:hanging="360"/>
      </w:pPr>
      <w:rPr>
        <w:rFonts w:ascii="Wingdings" w:hAnsi="Wingdings" w:hint="default"/>
      </w:rPr>
    </w:lvl>
  </w:abstractNum>
  <w:abstractNum w:abstractNumId="10">
    <w:nsid w:val="73304193"/>
    <w:multiLevelType w:val="hybridMultilevel"/>
    <w:tmpl w:val="B01E02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4"/>
  </w:num>
  <w:num w:numId="4">
    <w:abstractNumId w:val="7"/>
  </w:num>
  <w:num w:numId="5">
    <w:abstractNumId w:val="2"/>
  </w:num>
  <w:num w:numId="6">
    <w:abstractNumId w:val="5"/>
  </w:num>
  <w:num w:numId="7">
    <w:abstractNumId w:val="9"/>
  </w:num>
  <w:num w:numId="8">
    <w:abstractNumId w:val="0"/>
  </w:num>
  <w:num w:numId="9">
    <w:abstractNumId w:val="10"/>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D14"/>
    <w:rsid w:val="002A0D14"/>
    <w:rsid w:val="00716F12"/>
    <w:rsid w:val="00F977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D14"/>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A0D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D14"/>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A0D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900779">
      <w:bodyDiv w:val="1"/>
      <w:marLeft w:val="0"/>
      <w:marRight w:val="0"/>
      <w:marTop w:val="0"/>
      <w:marBottom w:val="0"/>
      <w:divBdr>
        <w:top w:val="none" w:sz="0" w:space="0" w:color="auto"/>
        <w:left w:val="none" w:sz="0" w:space="0" w:color="auto"/>
        <w:bottom w:val="none" w:sz="0" w:space="0" w:color="auto"/>
        <w:right w:val="none" w:sz="0" w:space="0" w:color="auto"/>
      </w:divBdr>
      <w:divsChild>
        <w:div w:id="1731075352">
          <w:marLeft w:val="648"/>
          <w:marRight w:val="0"/>
          <w:marTop w:val="140"/>
          <w:marBottom w:val="0"/>
          <w:divBdr>
            <w:top w:val="none" w:sz="0" w:space="0" w:color="auto"/>
            <w:left w:val="none" w:sz="0" w:space="0" w:color="auto"/>
            <w:bottom w:val="none" w:sz="0" w:space="0" w:color="auto"/>
            <w:right w:val="none" w:sz="0" w:space="0" w:color="auto"/>
          </w:divBdr>
        </w:div>
      </w:divsChild>
    </w:div>
    <w:div w:id="1840659006">
      <w:bodyDiv w:val="1"/>
      <w:marLeft w:val="0"/>
      <w:marRight w:val="0"/>
      <w:marTop w:val="0"/>
      <w:marBottom w:val="0"/>
      <w:divBdr>
        <w:top w:val="none" w:sz="0" w:space="0" w:color="auto"/>
        <w:left w:val="none" w:sz="0" w:space="0" w:color="auto"/>
        <w:bottom w:val="none" w:sz="0" w:space="0" w:color="auto"/>
        <w:right w:val="none" w:sz="0" w:space="0" w:color="auto"/>
      </w:divBdr>
      <w:divsChild>
        <w:div w:id="1753115560">
          <w:marLeft w:val="648"/>
          <w:marRight w:val="0"/>
          <w:marTop w:val="140"/>
          <w:marBottom w:val="0"/>
          <w:divBdr>
            <w:top w:val="none" w:sz="0" w:space="0" w:color="auto"/>
            <w:left w:val="none" w:sz="0" w:space="0" w:color="auto"/>
            <w:bottom w:val="none" w:sz="0" w:space="0" w:color="auto"/>
            <w:right w:val="none" w:sz="0" w:space="0" w:color="auto"/>
          </w:divBdr>
        </w:div>
        <w:div w:id="1143692814">
          <w:marLeft w:val="648"/>
          <w:marRight w:val="0"/>
          <w:marTop w:val="1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1734</Words>
  <Characters>9537</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2015-09-18T04:16:00Z</dcterms:created>
  <dcterms:modified xsi:type="dcterms:W3CDTF">2015-09-18T04:36:00Z</dcterms:modified>
</cp:coreProperties>
</file>