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5BF" w:rsidRPr="009A654C" w:rsidRDefault="009A654C" w:rsidP="009A654C">
      <w:pPr>
        <w:jc w:val="center"/>
        <w:rPr>
          <w:rFonts w:ascii="Arial" w:hAnsi="Arial" w:cs="Arial"/>
          <w:sz w:val="24"/>
        </w:rPr>
      </w:pPr>
      <w:r w:rsidRPr="009A654C">
        <w:rPr>
          <w:rFonts w:ascii="Arial" w:hAnsi="Arial" w:cs="Arial"/>
          <w:noProof/>
          <w:sz w:val="24"/>
          <w:lang w:eastAsia="es-MX"/>
        </w:rPr>
        <w:drawing>
          <wp:anchor distT="0" distB="0" distL="114300" distR="114300" simplePos="0" relativeHeight="251658240" behindDoc="0" locked="0" layoutInCell="1" allowOverlap="1" wp14:anchorId="3959B780" wp14:editId="41E187E9">
            <wp:simplePos x="0" y="0"/>
            <wp:positionH relativeFrom="margin">
              <wp:align>left</wp:align>
            </wp:positionH>
            <wp:positionV relativeFrom="margin">
              <wp:posOffset>-66675</wp:posOffset>
            </wp:positionV>
            <wp:extent cx="914400" cy="914400"/>
            <wp:effectExtent l="0" t="0" r="0" b="0"/>
            <wp:wrapSquare wrapText="bothSides"/>
            <wp:docPr id="1" name="Imagen 1" descr="https://pbs.twimg.com/profile_images/521732043848175616/HULGQc_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profile_images/521732043848175616/HULGQc_o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654C">
        <w:rPr>
          <w:rFonts w:ascii="Arial" w:hAnsi="Arial" w:cs="Arial"/>
          <w:sz w:val="24"/>
        </w:rPr>
        <w:t>Universidad Autónoma de Tlaxcala</w:t>
      </w:r>
    </w:p>
    <w:p w:rsidR="009A654C" w:rsidRDefault="009A654C" w:rsidP="009A654C">
      <w:pPr>
        <w:jc w:val="center"/>
        <w:rPr>
          <w:rFonts w:ascii="Arial" w:hAnsi="Arial" w:cs="Arial"/>
          <w:sz w:val="24"/>
        </w:rPr>
      </w:pPr>
      <w:r w:rsidRPr="009A654C">
        <w:rPr>
          <w:rFonts w:ascii="Arial" w:hAnsi="Arial" w:cs="Arial"/>
          <w:sz w:val="24"/>
        </w:rPr>
        <w:t>Facultad de Ciencias de la educación</w:t>
      </w:r>
    </w:p>
    <w:p w:rsidR="009A654C" w:rsidRPr="009A654C" w:rsidRDefault="009A654C" w:rsidP="009A654C">
      <w:pPr>
        <w:rPr>
          <w:rFonts w:ascii="Arial" w:hAnsi="Arial" w:cs="Arial"/>
          <w:sz w:val="24"/>
        </w:rPr>
      </w:pPr>
    </w:p>
    <w:p w:rsidR="009A654C" w:rsidRDefault="009A654C" w:rsidP="009A654C">
      <w:pPr>
        <w:rPr>
          <w:rFonts w:ascii="Arial" w:hAnsi="Arial" w:cs="Arial"/>
          <w:sz w:val="24"/>
        </w:rPr>
      </w:pPr>
    </w:p>
    <w:p w:rsidR="009A654C" w:rsidRDefault="009A654C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9A654C">
        <w:rPr>
          <w:rFonts w:ascii="Arial" w:hAnsi="Arial" w:cs="Arial"/>
          <w:sz w:val="24"/>
        </w:rPr>
        <w:t>Profesor: José Luis Villegas Valle</w:t>
      </w:r>
    </w:p>
    <w:p w:rsidR="009A654C" w:rsidRDefault="009A654C" w:rsidP="009A654C">
      <w:pPr>
        <w:tabs>
          <w:tab w:val="left" w:pos="930"/>
        </w:tabs>
        <w:rPr>
          <w:rFonts w:ascii="Arial" w:hAnsi="Arial" w:cs="Arial"/>
          <w:sz w:val="24"/>
        </w:rPr>
      </w:pPr>
    </w:p>
    <w:p w:rsidR="009A654C" w:rsidRDefault="007621A1" w:rsidP="009A654C">
      <w:pPr>
        <w:tabs>
          <w:tab w:val="left" w:pos="930"/>
        </w:tabs>
        <w:rPr>
          <w:rFonts w:ascii="Arial" w:hAnsi="Arial" w:cs="Arial"/>
          <w:sz w:val="24"/>
        </w:rPr>
      </w:pPr>
      <w:bookmarkStart w:id="0" w:name="_GoBack"/>
      <w:r>
        <w:rPr>
          <w:rFonts w:ascii="Arial" w:hAnsi="Arial" w:cs="Arial"/>
          <w:sz w:val="24"/>
        </w:rPr>
        <w:t>Reseña: Modelos Institucionales de Educación a distancia</w:t>
      </w:r>
    </w:p>
    <w:bookmarkEnd w:id="0"/>
    <w:p w:rsidR="007621A1" w:rsidRDefault="007621A1" w:rsidP="009A654C">
      <w:pPr>
        <w:tabs>
          <w:tab w:val="left" w:pos="930"/>
        </w:tabs>
        <w:rPr>
          <w:rFonts w:ascii="Arial" w:hAnsi="Arial" w:cs="Arial"/>
          <w:sz w:val="24"/>
        </w:rPr>
      </w:pPr>
    </w:p>
    <w:p w:rsidR="007621A1" w:rsidRDefault="007621A1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Mediante las instituciones y conjuntos de sistemas, medios y recursos es posible la educación a distancia, muchas instituciones han adoptado esta forma de llevar  la educación a todos los rincones del mundo, y han sido tanto su optimismo que muchas escuelas han desarrollado modelos de enseñanza a distancia, tal es el caso de modelo de enseñanza pública abierta y a distancia, que fue creada durante la segunda guerra mundial, esta educación posee profesores especialistas dedicados a tiempo completo, para el desarrollo de cada curso según los niveles del alumno.</w:t>
      </w:r>
    </w:p>
    <w:p w:rsidR="002C6A31" w:rsidRDefault="007621A1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Hay un modelo que se llama Modelo de agrupamiento, el cual se trata de una </w:t>
      </w:r>
      <w:r w:rsidR="002C6A31">
        <w:rPr>
          <w:rFonts w:ascii="Arial" w:hAnsi="Arial" w:cs="Arial"/>
          <w:sz w:val="24"/>
        </w:rPr>
        <w:t>educación</w:t>
      </w:r>
      <w:r>
        <w:rPr>
          <w:rFonts w:ascii="Arial" w:hAnsi="Arial" w:cs="Arial"/>
          <w:sz w:val="24"/>
        </w:rPr>
        <w:t xml:space="preserve"> a distancia pero con un control del mismo profesor. Un profesor elabora recursos didácticos que incluyen una amplia </w:t>
      </w:r>
      <w:r w:rsidR="002C6A31">
        <w:rPr>
          <w:rFonts w:ascii="Arial" w:hAnsi="Arial" w:cs="Arial"/>
          <w:sz w:val="24"/>
        </w:rPr>
        <w:t>descripción de contenidos así como ejercicios con una casi nula conversación didáctica. Esta enseñanza se caracteriza por ser en tiempo real ya que el profesor y alumno se conectan online para poder platicar e intercambiar archivos educativos. La tecnología que usa esta educación a distancia es una de las más avanzadas ya que no solo se escoge el internet como herramienta de trabajo, sino que cada curso y alumno son diferentes y esto quiere decir que se debe de escoger una forma de cómo llevar la educación a estas personas.</w:t>
      </w:r>
    </w:p>
    <w:p w:rsidR="002C6A31" w:rsidRDefault="002C6A31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Otro modelo que me llamo la atención fue el modelo Multimedia: esta se caracteriza por la integración de tecnologías, estas para poder acceder y crear y ofrecer servicios educativos multimedia. Esto quiere decir que permiten el acceso y almacenaje de una gran variedad de materiales de video, audio, grafios y software. El profesor ya no ejerce el papel central si no que los alumnos y el mundo virtual hacen más fluido el aprendizaje.</w:t>
      </w:r>
    </w:p>
    <w:p w:rsidR="007621A1" w:rsidRDefault="007621A1" w:rsidP="009A654C">
      <w:pPr>
        <w:tabs>
          <w:tab w:val="left" w:pos="930"/>
        </w:tabs>
        <w:rPr>
          <w:rFonts w:ascii="Arial" w:hAnsi="Arial" w:cs="Arial"/>
          <w:sz w:val="24"/>
        </w:rPr>
      </w:pPr>
    </w:p>
    <w:p w:rsidR="007621A1" w:rsidRPr="009A654C" w:rsidRDefault="007621A1" w:rsidP="009A654C">
      <w:pPr>
        <w:tabs>
          <w:tab w:val="left" w:pos="930"/>
        </w:tabs>
        <w:rPr>
          <w:rFonts w:ascii="Arial" w:hAnsi="Arial" w:cs="Arial"/>
          <w:sz w:val="24"/>
        </w:rPr>
      </w:pPr>
    </w:p>
    <w:sectPr w:rsidR="007621A1" w:rsidRPr="009A65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1A1"/>
    <w:rsid w:val="002C6A31"/>
    <w:rsid w:val="007621A1"/>
    <w:rsid w:val="007625BF"/>
    <w:rsid w:val="009A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C2284"/>
  <w15:chartTrackingRefBased/>
  <w15:docId w15:val="{D0A098A0-9064-4A93-AC4F-59DC2587E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manuel\Documents\Plantillas%20personalizadas%20de%20Office\Universidad%20Aut&#243;noma%20de%20Tlaxcal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Universidad Autónoma de Tlaxcala</Template>
  <TotalTime>20</TotalTime>
  <Pages>1</Pages>
  <Words>292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romero sanchez</dc:creator>
  <cp:keywords/>
  <dc:description/>
  <cp:lastModifiedBy>emmanuel romero sanchez</cp:lastModifiedBy>
  <cp:revision>1</cp:revision>
  <dcterms:created xsi:type="dcterms:W3CDTF">2015-09-09T16:47:00Z</dcterms:created>
  <dcterms:modified xsi:type="dcterms:W3CDTF">2015-09-09T17:07:00Z</dcterms:modified>
</cp:coreProperties>
</file>