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A627E" w:rsidRPr="00CA1529" w:rsidRDefault="000A627E" w:rsidP="00CA1529">
      <w:pPr>
        <w:spacing w:line="360" w:lineRule="auto"/>
        <w:jc w:val="both"/>
        <w:rPr>
          <w:rFonts w:ascii="Arial" w:hAnsi="Arial" w:cs="Arial"/>
          <w:b/>
          <w:sz w:val="24"/>
          <w:szCs w:val="24"/>
        </w:rPr>
      </w:pPr>
      <w:r w:rsidRPr="00CA1529">
        <w:rPr>
          <w:rFonts w:ascii="Arial" w:hAnsi="Arial" w:cs="Arial"/>
          <w:b/>
          <w:sz w:val="24"/>
          <w:szCs w:val="24"/>
        </w:rPr>
        <w:t>Reporte de lectura</w:t>
      </w:r>
      <w:bookmarkStart w:id="0" w:name="_GoBack"/>
      <w:bookmarkEnd w:id="0"/>
    </w:p>
    <w:p w:rsidR="00864745" w:rsidRPr="00CA1529" w:rsidRDefault="00864745" w:rsidP="00CA1529">
      <w:pPr>
        <w:spacing w:line="360" w:lineRule="auto"/>
        <w:jc w:val="both"/>
        <w:rPr>
          <w:rFonts w:ascii="Arial" w:hAnsi="Arial" w:cs="Arial"/>
          <w:b/>
          <w:sz w:val="24"/>
          <w:szCs w:val="24"/>
          <w:u w:val="single"/>
        </w:rPr>
      </w:pPr>
      <w:r w:rsidRPr="00CA1529">
        <w:rPr>
          <w:rFonts w:ascii="Arial" w:hAnsi="Arial" w:cs="Arial"/>
          <w:b/>
          <w:sz w:val="24"/>
          <w:szCs w:val="24"/>
          <w:u w:val="single"/>
        </w:rPr>
        <w:t>EDUCACIÓN A  DISTANCIA: PRINCIPIOS Y TENDENCIAS</w:t>
      </w:r>
    </w:p>
    <w:p w:rsidR="00E0613A" w:rsidRDefault="00864745" w:rsidP="00CA1529">
      <w:pPr>
        <w:spacing w:line="360" w:lineRule="auto"/>
        <w:jc w:val="both"/>
        <w:rPr>
          <w:rFonts w:ascii="Arial" w:hAnsi="Arial" w:cs="Arial"/>
          <w:b/>
          <w:sz w:val="24"/>
          <w:szCs w:val="24"/>
          <w:u w:val="single"/>
        </w:rPr>
      </w:pPr>
      <w:r w:rsidRPr="00CA1529">
        <w:rPr>
          <w:rFonts w:ascii="Arial" w:hAnsi="Arial" w:cs="Arial"/>
          <w:b/>
          <w:sz w:val="24"/>
          <w:szCs w:val="24"/>
          <w:u w:val="single"/>
        </w:rPr>
        <w:t>Cristian Cerda González</w:t>
      </w:r>
    </w:p>
    <w:p w:rsidR="00CA1529" w:rsidRPr="00CA1529" w:rsidRDefault="00CA1529" w:rsidP="00CA1529">
      <w:pPr>
        <w:spacing w:line="360" w:lineRule="auto"/>
        <w:jc w:val="both"/>
        <w:rPr>
          <w:rFonts w:ascii="Arial" w:hAnsi="Arial" w:cs="Arial"/>
          <w:b/>
          <w:sz w:val="24"/>
          <w:szCs w:val="24"/>
          <w:u w:val="single"/>
        </w:rPr>
      </w:pPr>
    </w:p>
    <w:p w:rsidR="00864745" w:rsidRPr="00CA1529" w:rsidRDefault="00864745" w:rsidP="00CA1529">
      <w:pPr>
        <w:spacing w:line="360" w:lineRule="auto"/>
        <w:jc w:val="both"/>
        <w:rPr>
          <w:rFonts w:ascii="Arial" w:hAnsi="Arial" w:cs="Arial"/>
          <w:sz w:val="24"/>
          <w:szCs w:val="24"/>
        </w:rPr>
      </w:pPr>
      <w:r w:rsidRPr="00CA1529">
        <w:rPr>
          <w:rFonts w:ascii="Arial" w:hAnsi="Arial" w:cs="Arial"/>
          <w:sz w:val="24"/>
          <w:szCs w:val="24"/>
        </w:rPr>
        <w:t>Educación a  distancia: principios y tendencias, este articulo hace mención de la evolución que ha tenido a lo largo de la historia la educación a distancia, así como la posición que tiene actualmente en la sociedad, lo que permite identificar su necesidades, ventajas y desventajas en comparación con un modelo imperante en años anteriores que es el modelo educacional presencial.</w:t>
      </w:r>
    </w:p>
    <w:p w:rsidR="002D69C5" w:rsidRPr="00CA1529" w:rsidRDefault="00864745" w:rsidP="00CA1529">
      <w:pPr>
        <w:spacing w:line="360" w:lineRule="auto"/>
        <w:jc w:val="both"/>
        <w:rPr>
          <w:rFonts w:ascii="Arial" w:hAnsi="Arial" w:cs="Arial"/>
          <w:sz w:val="24"/>
          <w:szCs w:val="24"/>
        </w:rPr>
      </w:pPr>
      <w:r w:rsidRPr="00CA1529">
        <w:rPr>
          <w:rFonts w:ascii="Arial" w:hAnsi="Arial" w:cs="Arial"/>
          <w:sz w:val="24"/>
          <w:szCs w:val="24"/>
        </w:rPr>
        <w:t>El rápido crecimiento de la educación a distancia impulsado por el desarrollo constante de la tecnología hace que esta se vea como una estrategia más en el ámbito de educación</w:t>
      </w:r>
      <w:r w:rsidR="002D69C5" w:rsidRPr="00CA1529">
        <w:rPr>
          <w:rFonts w:ascii="Arial" w:hAnsi="Arial" w:cs="Arial"/>
          <w:sz w:val="24"/>
          <w:szCs w:val="24"/>
        </w:rPr>
        <w:t>, sin embargo su historia tiene un largo historial.</w:t>
      </w:r>
    </w:p>
    <w:p w:rsidR="00864745" w:rsidRPr="00CA1529" w:rsidRDefault="002D69C5" w:rsidP="00CA1529">
      <w:pPr>
        <w:spacing w:line="360" w:lineRule="auto"/>
        <w:jc w:val="both"/>
        <w:rPr>
          <w:rFonts w:ascii="Arial" w:hAnsi="Arial" w:cs="Arial"/>
          <w:sz w:val="24"/>
          <w:szCs w:val="24"/>
        </w:rPr>
      </w:pPr>
      <w:r w:rsidRPr="00CA1529">
        <w:rPr>
          <w:rFonts w:ascii="Arial" w:hAnsi="Arial" w:cs="Arial"/>
          <w:sz w:val="24"/>
          <w:szCs w:val="24"/>
        </w:rPr>
        <w:t>Londres es pionero en ofrecer programas en educación a distancia en 1800, la educación es conocida como “estudio por correspondencia”. Hoy en día existen nuevas características de la educación a distancia que tendrán que revisar los profesionales en el área así como los interesados en la misma.</w:t>
      </w:r>
    </w:p>
    <w:p w:rsidR="002D69C5" w:rsidRPr="00CA1529" w:rsidRDefault="002D69C5" w:rsidP="00CA1529">
      <w:pPr>
        <w:spacing w:line="360" w:lineRule="auto"/>
        <w:jc w:val="both"/>
        <w:rPr>
          <w:rFonts w:ascii="Arial" w:hAnsi="Arial" w:cs="Arial"/>
          <w:sz w:val="24"/>
          <w:szCs w:val="24"/>
        </w:rPr>
      </w:pPr>
      <w:r w:rsidRPr="00CA1529">
        <w:rPr>
          <w:rFonts w:ascii="Arial" w:hAnsi="Arial" w:cs="Arial"/>
          <w:sz w:val="24"/>
          <w:szCs w:val="24"/>
        </w:rPr>
        <w:t>Definida por algunos autores “La  educación  a  distancia  es  un  aprendizaje  planificado  que  ocurre  normalmente en un lugar diferente al de la enseñanza, por lo tanto requiere de técnicas especiales  de  diseño  de  cursos,    de  instrucción,  de  comunicación,  ya  sea  por medios  electrónicos  u  otro  tipo  de  tecnología,  así  como  de  una  organización especial” (Moore &amp; Keraley, 1996).</w:t>
      </w:r>
    </w:p>
    <w:p w:rsidR="002D69C5" w:rsidRPr="00CA1529" w:rsidRDefault="002D69C5" w:rsidP="00CA1529">
      <w:pPr>
        <w:spacing w:line="360" w:lineRule="auto"/>
        <w:jc w:val="both"/>
        <w:rPr>
          <w:rFonts w:ascii="Arial" w:hAnsi="Arial" w:cs="Arial"/>
          <w:sz w:val="24"/>
          <w:szCs w:val="24"/>
        </w:rPr>
      </w:pPr>
      <w:r w:rsidRPr="00CA1529">
        <w:rPr>
          <w:rFonts w:ascii="Arial" w:hAnsi="Arial" w:cs="Arial"/>
          <w:sz w:val="24"/>
          <w:szCs w:val="24"/>
        </w:rPr>
        <w:t xml:space="preserve">Es en Estados Unidos donde son más los cursos ofrecidos en nivel superior, hasta con un 78% en universidades públicas. </w:t>
      </w:r>
    </w:p>
    <w:p w:rsidR="00E26005" w:rsidRPr="00CA1529" w:rsidRDefault="002D69C5" w:rsidP="00CA1529">
      <w:pPr>
        <w:spacing w:line="360" w:lineRule="auto"/>
        <w:jc w:val="both"/>
        <w:rPr>
          <w:rFonts w:ascii="Arial" w:hAnsi="Arial" w:cs="Arial"/>
          <w:sz w:val="24"/>
          <w:szCs w:val="24"/>
        </w:rPr>
      </w:pPr>
      <w:r w:rsidRPr="00CA1529">
        <w:rPr>
          <w:rFonts w:ascii="Arial" w:hAnsi="Arial" w:cs="Arial"/>
          <w:sz w:val="24"/>
          <w:szCs w:val="24"/>
        </w:rPr>
        <w:t>En el proceso de virtualización de las universidades se encuentran dos tendencias;</w:t>
      </w:r>
    </w:p>
    <w:p w:rsidR="002D69C5" w:rsidRPr="00CA1529" w:rsidRDefault="002D69C5" w:rsidP="00CA1529">
      <w:pPr>
        <w:pStyle w:val="Prrafodelista"/>
        <w:numPr>
          <w:ilvl w:val="0"/>
          <w:numId w:val="1"/>
        </w:numPr>
        <w:spacing w:line="360" w:lineRule="auto"/>
        <w:jc w:val="both"/>
        <w:rPr>
          <w:rFonts w:ascii="Arial" w:hAnsi="Arial" w:cs="Arial"/>
          <w:sz w:val="24"/>
          <w:szCs w:val="24"/>
        </w:rPr>
      </w:pPr>
      <w:r w:rsidRPr="00CA1529">
        <w:rPr>
          <w:rFonts w:ascii="Arial" w:hAnsi="Arial" w:cs="Arial"/>
          <w:sz w:val="24"/>
          <w:szCs w:val="24"/>
        </w:rPr>
        <w:t xml:space="preserve">las universidades tradicionales que inician a ver a la educación a distancia como una estrategia digna para  implementar programas en su área, siendo esta misma un debate en dicha área. </w:t>
      </w:r>
    </w:p>
    <w:p w:rsidR="00E26005" w:rsidRPr="00CA1529" w:rsidRDefault="00E26005" w:rsidP="00CA1529">
      <w:pPr>
        <w:pStyle w:val="Prrafodelista"/>
        <w:numPr>
          <w:ilvl w:val="0"/>
          <w:numId w:val="1"/>
        </w:numPr>
        <w:spacing w:line="360" w:lineRule="auto"/>
        <w:jc w:val="both"/>
        <w:rPr>
          <w:rFonts w:ascii="Arial" w:hAnsi="Arial" w:cs="Arial"/>
          <w:sz w:val="24"/>
          <w:szCs w:val="24"/>
        </w:rPr>
      </w:pPr>
      <w:r w:rsidRPr="00CA1529">
        <w:rPr>
          <w:rFonts w:ascii="Arial" w:hAnsi="Arial" w:cs="Arial"/>
          <w:sz w:val="24"/>
          <w:szCs w:val="24"/>
        </w:rPr>
        <w:lastRenderedPageBreak/>
        <w:t>Las universidades totalmente virtuales: en Estados Unidos en Arizona (www.phoenix.edu),en Utha (www.wgu.edu). En Inglaterra (www.open.ac.uk), (www.athabascau.ca) en Canadá, (www.uned.es) en España. Mismas que se han consolidado altamente competitivas en el mercado.</w:t>
      </w:r>
    </w:p>
    <w:p w:rsidR="00E26005" w:rsidRPr="00CA1529" w:rsidRDefault="00E26005" w:rsidP="00CA1529">
      <w:pPr>
        <w:spacing w:line="360" w:lineRule="auto"/>
        <w:ind w:left="415"/>
        <w:jc w:val="both"/>
        <w:rPr>
          <w:rFonts w:ascii="Arial" w:hAnsi="Arial" w:cs="Arial"/>
          <w:sz w:val="24"/>
          <w:szCs w:val="24"/>
        </w:rPr>
      </w:pPr>
      <w:r w:rsidRPr="00CA1529">
        <w:rPr>
          <w:rFonts w:ascii="Arial" w:hAnsi="Arial" w:cs="Arial"/>
          <w:sz w:val="24"/>
          <w:szCs w:val="24"/>
        </w:rPr>
        <w:t>También existen colegios de enseñanza media superior virtuales como en África (www.avu.org), en China (www.eu.cn) con la finalidad de atender a bajo costo.</w:t>
      </w:r>
    </w:p>
    <w:p w:rsidR="00E26005" w:rsidRPr="00CA1529" w:rsidRDefault="00E26005" w:rsidP="00CA1529">
      <w:pPr>
        <w:spacing w:line="360" w:lineRule="auto"/>
        <w:jc w:val="both"/>
        <w:rPr>
          <w:rFonts w:ascii="Arial" w:hAnsi="Arial" w:cs="Arial"/>
          <w:i/>
          <w:sz w:val="24"/>
          <w:szCs w:val="24"/>
        </w:rPr>
      </w:pPr>
      <w:r w:rsidRPr="00CA1529">
        <w:rPr>
          <w:rFonts w:ascii="Arial" w:hAnsi="Arial" w:cs="Arial"/>
          <w:i/>
          <w:sz w:val="24"/>
          <w:szCs w:val="24"/>
        </w:rPr>
        <w:t>UN NUEVO PARADIGMA</w:t>
      </w:r>
    </w:p>
    <w:p w:rsidR="00E26005" w:rsidRPr="00CA1529" w:rsidRDefault="00E26005" w:rsidP="00CA1529">
      <w:pPr>
        <w:spacing w:line="360" w:lineRule="auto"/>
        <w:ind w:left="415"/>
        <w:jc w:val="both"/>
        <w:rPr>
          <w:rFonts w:ascii="Arial" w:hAnsi="Arial" w:cs="Arial"/>
          <w:sz w:val="24"/>
          <w:szCs w:val="24"/>
        </w:rPr>
      </w:pPr>
      <w:r w:rsidRPr="00CA1529">
        <w:rPr>
          <w:rFonts w:ascii="Arial" w:hAnsi="Arial" w:cs="Arial"/>
          <w:sz w:val="24"/>
          <w:szCs w:val="24"/>
        </w:rPr>
        <w:t xml:space="preserve">El modelo presencial ha dominado desde hace mucho tiempo, pero hoy en </w:t>
      </w:r>
      <w:r w:rsidR="002E7815" w:rsidRPr="00CA1529">
        <w:rPr>
          <w:rFonts w:ascii="Arial" w:hAnsi="Arial" w:cs="Arial"/>
          <w:sz w:val="24"/>
          <w:szCs w:val="24"/>
        </w:rPr>
        <w:t>día</w:t>
      </w:r>
      <w:r w:rsidRPr="00CA1529">
        <w:rPr>
          <w:rFonts w:ascii="Arial" w:hAnsi="Arial" w:cs="Arial"/>
          <w:sz w:val="24"/>
          <w:szCs w:val="24"/>
        </w:rPr>
        <w:t xml:space="preserve"> se exige un nuevo modelo </w:t>
      </w:r>
      <w:r w:rsidR="002E7815" w:rsidRPr="00CA1529">
        <w:rPr>
          <w:rFonts w:ascii="Arial" w:hAnsi="Arial" w:cs="Arial"/>
          <w:sz w:val="24"/>
          <w:szCs w:val="24"/>
        </w:rPr>
        <w:t xml:space="preserve">centrado en el alumno con el apoyo de recursos informáticos, aprovechando así los recursos de la multimedia, como  Heterick  (1993)  indica,  la  tecnología  tiene  el  potencial  de  ayudar  a quebrar con el modelo presencial como único modelo, considerando alternativas mediadas por </w:t>
      </w:r>
      <w:r w:rsidR="00CA1529">
        <w:rPr>
          <w:rFonts w:ascii="Arial" w:hAnsi="Arial" w:cs="Arial"/>
          <w:sz w:val="24"/>
          <w:szCs w:val="24"/>
        </w:rPr>
        <w:t xml:space="preserve">la </w:t>
      </w:r>
      <w:r w:rsidR="002E7815" w:rsidRPr="00CA1529">
        <w:rPr>
          <w:rFonts w:ascii="Arial" w:hAnsi="Arial" w:cs="Arial"/>
          <w:sz w:val="24"/>
          <w:szCs w:val="24"/>
        </w:rPr>
        <w:t>tecnología.</w:t>
      </w:r>
    </w:p>
    <w:p w:rsidR="00324F75" w:rsidRPr="00CA1529" w:rsidRDefault="00324F75" w:rsidP="00CA1529">
      <w:pPr>
        <w:spacing w:line="360" w:lineRule="auto"/>
        <w:jc w:val="both"/>
        <w:rPr>
          <w:rFonts w:ascii="Arial" w:hAnsi="Arial" w:cs="Arial"/>
          <w:sz w:val="24"/>
          <w:szCs w:val="24"/>
        </w:rPr>
      </w:pPr>
      <w:r w:rsidRPr="00CA1529">
        <w:rPr>
          <w:rFonts w:ascii="Arial" w:hAnsi="Arial" w:cs="Arial"/>
          <w:sz w:val="24"/>
          <w:szCs w:val="24"/>
        </w:rPr>
        <w:t>Oblinger y Maruyama (1996) identifican tres escenarios para el aprendizaje; universidades, trabajo y en el campo virtual.</w:t>
      </w:r>
    </w:p>
    <w:p w:rsidR="002E7815" w:rsidRPr="00CA1529" w:rsidRDefault="002E7815" w:rsidP="00CA1529">
      <w:pPr>
        <w:spacing w:line="360" w:lineRule="auto"/>
        <w:jc w:val="both"/>
        <w:rPr>
          <w:rFonts w:ascii="Arial" w:hAnsi="Arial" w:cs="Arial"/>
          <w:sz w:val="24"/>
          <w:szCs w:val="24"/>
        </w:rPr>
      </w:pPr>
      <w:r w:rsidRPr="00CA1529">
        <w:rPr>
          <w:rFonts w:ascii="Arial" w:hAnsi="Arial" w:cs="Arial"/>
          <w:sz w:val="24"/>
          <w:szCs w:val="24"/>
        </w:rPr>
        <w:t>Twigg y Oblinger (1997) identifican tres tendencias en el trabajo</w:t>
      </w:r>
      <w:r w:rsidR="00324F75" w:rsidRPr="00CA1529">
        <w:rPr>
          <w:rFonts w:ascii="Arial" w:hAnsi="Arial" w:cs="Arial"/>
          <w:sz w:val="24"/>
          <w:szCs w:val="24"/>
        </w:rPr>
        <w:t>:</w:t>
      </w:r>
    </w:p>
    <w:p w:rsidR="00324F75" w:rsidRPr="00CA1529" w:rsidRDefault="00324F75" w:rsidP="00CA1529">
      <w:pPr>
        <w:pStyle w:val="Prrafodelista"/>
        <w:numPr>
          <w:ilvl w:val="0"/>
          <w:numId w:val="2"/>
        </w:numPr>
        <w:spacing w:line="360" w:lineRule="auto"/>
        <w:jc w:val="both"/>
        <w:rPr>
          <w:rFonts w:ascii="Arial" w:hAnsi="Arial" w:cs="Arial"/>
          <w:sz w:val="24"/>
          <w:szCs w:val="24"/>
        </w:rPr>
      </w:pPr>
      <w:r w:rsidRPr="00CA1529">
        <w:rPr>
          <w:rFonts w:ascii="Arial" w:hAnsi="Arial" w:cs="Arial"/>
          <w:sz w:val="24"/>
          <w:szCs w:val="24"/>
        </w:rPr>
        <w:t>Los trabajadores deben cumplir ciertas funciones y deben actualizarse en conocimientos.</w:t>
      </w:r>
    </w:p>
    <w:p w:rsidR="00324F75" w:rsidRPr="00CA1529" w:rsidRDefault="00324F75" w:rsidP="00CA1529">
      <w:pPr>
        <w:pStyle w:val="Prrafodelista"/>
        <w:numPr>
          <w:ilvl w:val="0"/>
          <w:numId w:val="2"/>
        </w:numPr>
        <w:spacing w:line="360" w:lineRule="auto"/>
        <w:jc w:val="both"/>
        <w:rPr>
          <w:rFonts w:ascii="Arial" w:hAnsi="Arial" w:cs="Arial"/>
          <w:sz w:val="24"/>
          <w:szCs w:val="24"/>
        </w:rPr>
      </w:pPr>
      <w:r w:rsidRPr="00CA1529">
        <w:rPr>
          <w:rFonts w:ascii="Arial" w:hAnsi="Arial" w:cs="Arial"/>
          <w:sz w:val="24"/>
          <w:szCs w:val="24"/>
        </w:rPr>
        <w:t>Deben contar con habilidades computacionales y utilizarla de manera independiente y colaborativa.</w:t>
      </w:r>
    </w:p>
    <w:p w:rsidR="00324F75" w:rsidRPr="00CA1529" w:rsidRDefault="00324F75" w:rsidP="00CA1529">
      <w:pPr>
        <w:pStyle w:val="Prrafodelista"/>
        <w:numPr>
          <w:ilvl w:val="0"/>
          <w:numId w:val="2"/>
        </w:numPr>
        <w:spacing w:line="360" w:lineRule="auto"/>
        <w:jc w:val="both"/>
        <w:rPr>
          <w:rFonts w:ascii="Arial" w:hAnsi="Arial" w:cs="Arial"/>
          <w:sz w:val="24"/>
          <w:szCs w:val="24"/>
        </w:rPr>
      </w:pPr>
      <w:r w:rsidRPr="00CA1529">
        <w:rPr>
          <w:rFonts w:ascii="Arial" w:hAnsi="Arial" w:cs="Arial"/>
          <w:sz w:val="24"/>
          <w:szCs w:val="24"/>
        </w:rPr>
        <w:t>El teletrabajo ha incrementado.</w:t>
      </w:r>
    </w:p>
    <w:p w:rsidR="00324F75" w:rsidRPr="00CA1529" w:rsidRDefault="00324F75" w:rsidP="00CA1529">
      <w:pPr>
        <w:spacing w:line="360" w:lineRule="auto"/>
        <w:ind w:left="360"/>
        <w:jc w:val="both"/>
        <w:rPr>
          <w:rFonts w:ascii="Arial" w:hAnsi="Arial" w:cs="Arial"/>
          <w:sz w:val="24"/>
          <w:szCs w:val="24"/>
        </w:rPr>
      </w:pPr>
      <w:r w:rsidRPr="00CA1529">
        <w:rPr>
          <w:rFonts w:ascii="Arial" w:hAnsi="Arial" w:cs="Arial"/>
          <w:sz w:val="24"/>
          <w:szCs w:val="24"/>
        </w:rPr>
        <w:t>Algunos factores considerados  por  Twigg  and  Oblinger  (1997)  son:  a)  Los  cambios  demográficos, b)  La  explosión  del  conocimiento, c) La globalización, d)  La  productividad, e) Nuevas definiciones de calidad, f)  Un  medio  ambiente  altamente  competitivo, g)  La  creación  de  nuevas  organizaciones.</w:t>
      </w:r>
    </w:p>
    <w:p w:rsidR="000A627E" w:rsidRPr="00CA1529" w:rsidRDefault="00324F75" w:rsidP="00CA1529">
      <w:pPr>
        <w:spacing w:line="360" w:lineRule="auto"/>
        <w:ind w:left="360"/>
        <w:jc w:val="both"/>
        <w:rPr>
          <w:rFonts w:ascii="Arial" w:hAnsi="Arial" w:cs="Arial"/>
          <w:sz w:val="24"/>
          <w:szCs w:val="24"/>
        </w:rPr>
      </w:pPr>
      <w:r w:rsidRPr="00CA1529">
        <w:rPr>
          <w:rFonts w:ascii="Arial" w:hAnsi="Arial" w:cs="Arial"/>
          <w:sz w:val="24"/>
          <w:szCs w:val="24"/>
        </w:rPr>
        <w:t xml:space="preserve">Pero este modelo ¿tiene algún respaldo teórico? </w:t>
      </w:r>
    </w:p>
    <w:p w:rsidR="000A627E" w:rsidRPr="00CA1529" w:rsidRDefault="000A627E" w:rsidP="00CA1529">
      <w:pPr>
        <w:spacing w:line="360" w:lineRule="auto"/>
        <w:ind w:left="360"/>
        <w:jc w:val="both"/>
        <w:rPr>
          <w:rFonts w:ascii="Arial" w:hAnsi="Arial" w:cs="Arial"/>
          <w:b/>
          <w:sz w:val="24"/>
          <w:szCs w:val="24"/>
        </w:rPr>
      </w:pPr>
    </w:p>
    <w:p w:rsidR="000A627E" w:rsidRPr="00CA1529" w:rsidRDefault="000A627E" w:rsidP="00CA1529">
      <w:pPr>
        <w:spacing w:line="360" w:lineRule="auto"/>
        <w:ind w:left="360"/>
        <w:jc w:val="both"/>
        <w:rPr>
          <w:rFonts w:ascii="Arial" w:hAnsi="Arial" w:cs="Arial"/>
          <w:b/>
          <w:sz w:val="24"/>
          <w:szCs w:val="24"/>
        </w:rPr>
      </w:pPr>
    </w:p>
    <w:p w:rsidR="00324F75" w:rsidRPr="00CA1529" w:rsidRDefault="00324F75" w:rsidP="00CA1529">
      <w:pPr>
        <w:spacing w:line="360" w:lineRule="auto"/>
        <w:jc w:val="both"/>
        <w:rPr>
          <w:rFonts w:ascii="Arial" w:hAnsi="Arial" w:cs="Arial"/>
          <w:i/>
          <w:sz w:val="24"/>
          <w:szCs w:val="24"/>
        </w:rPr>
      </w:pPr>
      <w:r w:rsidRPr="00CA1529">
        <w:rPr>
          <w:rFonts w:ascii="Arial" w:hAnsi="Arial" w:cs="Arial"/>
          <w:i/>
          <w:sz w:val="24"/>
          <w:szCs w:val="24"/>
        </w:rPr>
        <w:t>TEORÍA DE LA EDUCCION A DISTANCIA</w:t>
      </w:r>
    </w:p>
    <w:p w:rsidR="00324F75" w:rsidRPr="00CA1529" w:rsidRDefault="00D560CF" w:rsidP="00CA1529">
      <w:pPr>
        <w:spacing w:line="360" w:lineRule="auto"/>
        <w:ind w:left="360"/>
        <w:jc w:val="both"/>
        <w:rPr>
          <w:rFonts w:ascii="Arial" w:hAnsi="Arial" w:cs="Arial"/>
          <w:sz w:val="24"/>
          <w:szCs w:val="24"/>
        </w:rPr>
      </w:pPr>
      <w:r w:rsidRPr="00CA1529">
        <w:rPr>
          <w:rFonts w:ascii="Arial" w:hAnsi="Arial" w:cs="Arial"/>
          <w:sz w:val="24"/>
          <w:szCs w:val="24"/>
        </w:rPr>
        <w:t>Surge la necesidad de crear una teoría en educación a distancia diferenciada de la educación presencial dada la separación existente ent</w:t>
      </w:r>
      <w:r w:rsidR="00CA1529">
        <w:rPr>
          <w:rFonts w:ascii="Arial" w:hAnsi="Arial" w:cs="Arial"/>
          <w:sz w:val="24"/>
          <w:szCs w:val="24"/>
        </w:rPr>
        <w:t>re profesor-alumno,</w:t>
      </w:r>
      <w:r w:rsidR="00CA1529" w:rsidRPr="00CA1529">
        <w:rPr>
          <w:rFonts w:ascii="Arial" w:hAnsi="Arial" w:cs="Arial"/>
          <w:sz w:val="24"/>
          <w:szCs w:val="24"/>
        </w:rPr>
        <w:t xml:space="preserve"> para</w:t>
      </w:r>
      <w:r w:rsidRPr="00CA1529">
        <w:rPr>
          <w:rFonts w:ascii="Arial" w:hAnsi="Arial" w:cs="Arial"/>
          <w:sz w:val="24"/>
          <w:szCs w:val="24"/>
        </w:rPr>
        <w:t xml:space="preserve"> responder</w:t>
      </w:r>
      <w:r w:rsidR="00CA1529">
        <w:rPr>
          <w:rFonts w:ascii="Arial" w:hAnsi="Arial" w:cs="Arial"/>
          <w:sz w:val="24"/>
          <w:szCs w:val="24"/>
        </w:rPr>
        <w:t xml:space="preserve"> así</w:t>
      </w:r>
      <w:r w:rsidRPr="00CA1529">
        <w:rPr>
          <w:rFonts w:ascii="Arial" w:hAnsi="Arial" w:cs="Arial"/>
          <w:sz w:val="24"/>
          <w:szCs w:val="24"/>
        </w:rPr>
        <w:t xml:space="preserve"> los cuestionamientos en el área.</w:t>
      </w:r>
    </w:p>
    <w:p w:rsidR="00D560CF" w:rsidRPr="00CA1529" w:rsidRDefault="00D560CF" w:rsidP="00CA1529">
      <w:pPr>
        <w:spacing w:line="360" w:lineRule="auto"/>
        <w:ind w:left="360"/>
        <w:jc w:val="both"/>
        <w:rPr>
          <w:rFonts w:ascii="Arial" w:hAnsi="Arial" w:cs="Arial"/>
          <w:sz w:val="24"/>
          <w:szCs w:val="24"/>
        </w:rPr>
      </w:pPr>
      <w:r w:rsidRPr="00CA1529">
        <w:rPr>
          <w:rFonts w:ascii="Arial" w:hAnsi="Arial" w:cs="Arial"/>
          <w:sz w:val="24"/>
          <w:szCs w:val="24"/>
        </w:rPr>
        <w:t>Son diversos los autores que hacen aportes al tema como: Peters (1967), Moore (1972), Holmberg (1983), Keegan (1986), Garrison (1989), y Verduin &amp; Clark (1991).</w:t>
      </w:r>
    </w:p>
    <w:p w:rsidR="00D560CF" w:rsidRPr="00CA1529" w:rsidRDefault="00D560CF" w:rsidP="00CA1529">
      <w:pPr>
        <w:spacing w:line="360" w:lineRule="auto"/>
        <w:ind w:left="360"/>
        <w:jc w:val="both"/>
        <w:rPr>
          <w:rFonts w:ascii="Arial" w:hAnsi="Arial" w:cs="Arial"/>
          <w:sz w:val="24"/>
          <w:szCs w:val="24"/>
        </w:rPr>
      </w:pPr>
      <w:r w:rsidRPr="00CA1529">
        <w:rPr>
          <w:rFonts w:ascii="Arial" w:hAnsi="Arial" w:cs="Arial"/>
          <w:sz w:val="24"/>
          <w:szCs w:val="24"/>
        </w:rPr>
        <w:t>La educación a distancia debe evolucionar hacía una dirección común, generando así una teoría fuerte para poder implementar programas efectivos.</w:t>
      </w:r>
    </w:p>
    <w:p w:rsidR="00324F75" w:rsidRPr="00A40EBE" w:rsidRDefault="00324F75" w:rsidP="00CA1529">
      <w:pPr>
        <w:spacing w:line="360" w:lineRule="auto"/>
        <w:ind w:left="360"/>
        <w:jc w:val="both"/>
        <w:rPr>
          <w:rFonts w:ascii="Arial" w:hAnsi="Arial" w:cs="Arial"/>
          <w:i/>
          <w:sz w:val="24"/>
          <w:szCs w:val="24"/>
        </w:rPr>
      </w:pPr>
    </w:p>
    <w:p w:rsidR="002D69C5" w:rsidRPr="00A40EBE" w:rsidRDefault="00D560CF" w:rsidP="00CA1529">
      <w:pPr>
        <w:spacing w:line="360" w:lineRule="auto"/>
        <w:jc w:val="both"/>
        <w:rPr>
          <w:rFonts w:ascii="Arial" w:hAnsi="Arial" w:cs="Arial"/>
          <w:i/>
          <w:sz w:val="24"/>
          <w:szCs w:val="24"/>
        </w:rPr>
      </w:pPr>
      <w:r w:rsidRPr="00A40EBE">
        <w:rPr>
          <w:rFonts w:ascii="Arial" w:hAnsi="Arial" w:cs="Arial"/>
          <w:i/>
          <w:sz w:val="24"/>
          <w:szCs w:val="24"/>
        </w:rPr>
        <w:t>TECNOLOGIAS UTILIZADAS</w:t>
      </w:r>
    </w:p>
    <w:p w:rsidR="00D560CF" w:rsidRPr="00CA1529" w:rsidRDefault="00D560CF" w:rsidP="00CA1529">
      <w:pPr>
        <w:spacing w:line="360" w:lineRule="auto"/>
        <w:jc w:val="both"/>
        <w:rPr>
          <w:rFonts w:ascii="Arial" w:hAnsi="Arial" w:cs="Arial"/>
          <w:sz w:val="24"/>
          <w:szCs w:val="24"/>
        </w:rPr>
      </w:pPr>
      <w:r w:rsidRPr="00CA1529">
        <w:rPr>
          <w:rFonts w:ascii="Arial" w:hAnsi="Arial" w:cs="Arial"/>
          <w:sz w:val="24"/>
          <w:szCs w:val="24"/>
        </w:rPr>
        <w:t>Sherron y Boettcher (1997), la interacción entre usuarios y proveedores en el área ha provocado constantes avances tecnológicos, lo que permite identificar cuatro generaciones tecnológicas en educación a distancia.</w:t>
      </w:r>
    </w:p>
    <w:p w:rsidR="00D560CF" w:rsidRPr="00CA1529" w:rsidRDefault="00D560CF" w:rsidP="00CA1529">
      <w:pPr>
        <w:pStyle w:val="Prrafodelista"/>
        <w:numPr>
          <w:ilvl w:val="0"/>
          <w:numId w:val="3"/>
        </w:numPr>
        <w:spacing w:line="360" w:lineRule="auto"/>
        <w:jc w:val="both"/>
        <w:rPr>
          <w:rFonts w:ascii="Arial" w:hAnsi="Arial" w:cs="Arial"/>
          <w:sz w:val="24"/>
          <w:szCs w:val="24"/>
        </w:rPr>
      </w:pPr>
      <w:r w:rsidRPr="00CA1529">
        <w:rPr>
          <w:rFonts w:ascii="Arial" w:hAnsi="Arial" w:cs="Arial"/>
          <w:sz w:val="24"/>
          <w:szCs w:val="24"/>
        </w:rPr>
        <w:t xml:space="preserve">De </w:t>
      </w:r>
      <w:r w:rsidRPr="00CA1529">
        <w:rPr>
          <w:rFonts w:ascii="Arial" w:hAnsi="Arial" w:cs="Arial"/>
          <w:sz w:val="24"/>
          <w:szCs w:val="24"/>
        </w:rPr>
        <w:t xml:space="preserve">1850 a 1960 </w:t>
      </w:r>
      <w:r w:rsidRPr="00CA1529">
        <w:rPr>
          <w:rFonts w:ascii="Arial" w:hAnsi="Arial" w:cs="Arial"/>
          <w:sz w:val="24"/>
          <w:szCs w:val="24"/>
        </w:rPr>
        <w:t xml:space="preserve">La primera caracterizada por el uso de un solo tipo de tecnología; se utilizó radio, televisión o material impreso </w:t>
      </w:r>
      <w:r w:rsidR="00FA768A" w:rsidRPr="00CA1529">
        <w:rPr>
          <w:rFonts w:ascii="Arial" w:hAnsi="Arial" w:cs="Arial"/>
          <w:sz w:val="24"/>
          <w:szCs w:val="24"/>
        </w:rPr>
        <w:t xml:space="preserve"> para  transmitir  información en poco tiempo y</w:t>
      </w:r>
      <w:r w:rsidRPr="00CA1529">
        <w:rPr>
          <w:rFonts w:ascii="Arial" w:hAnsi="Arial" w:cs="Arial"/>
          <w:sz w:val="24"/>
          <w:szCs w:val="24"/>
        </w:rPr>
        <w:t xml:space="preserve"> </w:t>
      </w:r>
      <w:r w:rsidR="00FA768A" w:rsidRPr="00CA1529">
        <w:rPr>
          <w:rFonts w:ascii="Arial" w:hAnsi="Arial" w:cs="Arial"/>
          <w:sz w:val="24"/>
          <w:szCs w:val="24"/>
        </w:rPr>
        <w:t>sin</w:t>
      </w:r>
      <w:r w:rsidRPr="00CA1529">
        <w:rPr>
          <w:rFonts w:ascii="Arial" w:hAnsi="Arial" w:cs="Arial"/>
          <w:sz w:val="24"/>
          <w:szCs w:val="24"/>
        </w:rPr>
        <w:t xml:space="preserve">  interacción  entre alumnos  y  </w:t>
      </w:r>
      <w:r w:rsidR="00FA768A" w:rsidRPr="00CA1529">
        <w:rPr>
          <w:rFonts w:ascii="Arial" w:hAnsi="Arial" w:cs="Arial"/>
          <w:sz w:val="24"/>
          <w:szCs w:val="24"/>
        </w:rPr>
        <w:t>profesor.</w:t>
      </w:r>
    </w:p>
    <w:p w:rsidR="00FA768A" w:rsidRPr="00CA1529" w:rsidRDefault="00FA768A" w:rsidP="00CA1529">
      <w:pPr>
        <w:pStyle w:val="Prrafodelista"/>
        <w:numPr>
          <w:ilvl w:val="0"/>
          <w:numId w:val="3"/>
        </w:numPr>
        <w:spacing w:line="360" w:lineRule="auto"/>
        <w:jc w:val="both"/>
        <w:rPr>
          <w:rFonts w:ascii="Arial" w:hAnsi="Arial" w:cs="Arial"/>
          <w:sz w:val="24"/>
          <w:szCs w:val="24"/>
        </w:rPr>
      </w:pPr>
      <w:r w:rsidRPr="00CA1529">
        <w:rPr>
          <w:rFonts w:ascii="Arial" w:hAnsi="Arial" w:cs="Arial"/>
          <w:sz w:val="24"/>
          <w:szCs w:val="24"/>
        </w:rPr>
        <w:t xml:space="preserve">De </w:t>
      </w:r>
      <w:r w:rsidRPr="00CA1529">
        <w:rPr>
          <w:rFonts w:ascii="Arial" w:hAnsi="Arial" w:cs="Arial"/>
          <w:sz w:val="24"/>
          <w:szCs w:val="24"/>
        </w:rPr>
        <w:t xml:space="preserve">1960 a 1985 </w:t>
      </w:r>
      <w:r w:rsidRPr="00CA1529">
        <w:rPr>
          <w:rFonts w:ascii="Arial" w:hAnsi="Arial" w:cs="Arial"/>
          <w:sz w:val="24"/>
          <w:szCs w:val="24"/>
        </w:rPr>
        <w:t>La segunda se caracterizó por el uso del videograbador y  televisor, reduciendo las restricciones de tiempo e incrementando medios para  distribuir  contenidos  educacionales y con poca interacción.</w:t>
      </w:r>
    </w:p>
    <w:p w:rsidR="00FA768A" w:rsidRPr="00CA1529" w:rsidRDefault="00FA768A" w:rsidP="00CA1529">
      <w:pPr>
        <w:pStyle w:val="Prrafodelista"/>
        <w:numPr>
          <w:ilvl w:val="0"/>
          <w:numId w:val="3"/>
        </w:numPr>
        <w:spacing w:line="360" w:lineRule="auto"/>
        <w:jc w:val="both"/>
        <w:rPr>
          <w:rFonts w:ascii="Arial" w:hAnsi="Arial" w:cs="Arial"/>
          <w:sz w:val="24"/>
          <w:szCs w:val="24"/>
        </w:rPr>
      </w:pPr>
      <w:r w:rsidRPr="00CA1529">
        <w:rPr>
          <w:rFonts w:ascii="Arial" w:hAnsi="Arial" w:cs="Arial"/>
          <w:sz w:val="24"/>
          <w:szCs w:val="24"/>
        </w:rPr>
        <w:t xml:space="preserve">De </w:t>
      </w:r>
      <w:r w:rsidRPr="00CA1529">
        <w:rPr>
          <w:rFonts w:ascii="Arial" w:hAnsi="Arial" w:cs="Arial"/>
          <w:sz w:val="24"/>
          <w:szCs w:val="24"/>
        </w:rPr>
        <w:t>1985  a  1995</w:t>
      </w:r>
      <w:r w:rsidRPr="00CA1529">
        <w:rPr>
          <w:rFonts w:ascii="Arial" w:hAnsi="Arial" w:cs="Arial"/>
          <w:sz w:val="24"/>
          <w:szCs w:val="24"/>
        </w:rPr>
        <w:t xml:space="preserve">La  tercera  integró  el  computador,  la  Internet  y  el uso  de  videoconferencia  de  dos  vías, transmitiendo grandes cantidades de información en diferentes formatos. Se  usó el correo electrónico permitiendo la interacción entre los participantes. </w:t>
      </w:r>
    </w:p>
    <w:p w:rsidR="00FA768A" w:rsidRPr="00CA1529" w:rsidRDefault="00FA768A" w:rsidP="00CA1529">
      <w:pPr>
        <w:pStyle w:val="Prrafodelista"/>
        <w:numPr>
          <w:ilvl w:val="0"/>
          <w:numId w:val="3"/>
        </w:numPr>
        <w:spacing w:line="360" w:lineRule="auto"/>
        <w:jc w:val="both"/>
        <w:rPr>
          <w:rFonts w:ascii="Arial" w:hAnsi="Arial" w:cs="Arial"/>
          <w:sz w:val="24"/>
          <w:szCs w:val="24"/>
        </w:rPr>
      </w:pPr>
      <w:r w:rsidRPr="00CA1529">
        <w:rPr>
          <w:rFonts w:ascii="Arial" w:hAnsi="Arial" w:cs="Arial"/>
          <w:sz w:val="24"/>
          <w:szCs w:val="24"/>
        </w:rPr>
        <w:t xml:space="preserve">De </w:t>
      </w:r>
      <w:r w:rsidRPr="00CA1529">
        <w:rPr>
          <w:rFonts w:ascii="Arial" w:hAnsi="Arial" w:cs="Arial"/>
          <w:sz w:val="24"/>
          <w:szCs w:val="24"/>
        </w:rPr>
        <w:t xml:space="preserve">1995 al 2005 </w:t>
      </w:r>
      <w:r w:rsidRPr="00CA1529">
        <w:rPr>
          <w:rFonts w:ascii="Arial" w:hAnsi="Arial" w:cs="Arial"/>
          <w:sz w:val="24"/>
          <w:szCs w:val="24"/>
        </w:rPr>
        <w:t xml:space="preserve">La cuarta y actual ha incrementado la interacción, demorando menos tiempo. Se crean “Colegios  y  Universidades  Virtuales” resultado  de nuevas  tecnologías  que reformulan conceptos de tiempo y </w:t>
      </w:r>
      <w:r w:rsidRPr="00CA1529">
        <w:rPr>
          <w:rFonts w:ascii="Arial" w:hAnsi="Arial" w:cs="Arial"/>
          <w:sz w:val="24"/>
          <w:szCs w:val="24"/>
        </w:rPr>
        <w:lastRenderedPageBreak/>
        <w:t xml:space="preserve">espacio. En el futuro realidad  virtual,  y  video  de  alta  calidad  de  dos  vías,  serán  comunes  en computadores de escritorio. </w:t>
      </w:r>
      <w:r w:rsidR="00E02B21" w:rsidRPr="00CA1529">
        <w:rPr>
          <w:rFonts w:ascii="Arial" w:hAnsi="Arial" w:cs="Arial"/>
          <w:sz w:val="24"/>
          <w:szCs w:val="24"/>
        </w:rPr>
        <w:t>Nuevas t</w:t>
      </w:r>
      <w:r w:rsidRPr="00CA1529">
        <w:rPr>
          <w:rFonts w:ascii="Arial" w:hAnsi="Arial" w:cs="Arial"/>
          <w:sz w:val="24"/>
          <w:szCs w:val="24"/>
        </w:rPr>
        <w:t xml:space="preserve">ecnologías emergerán,  incrementando  aún  más  la educación a distancia. </w:t>
      </w:r>
    </w:p>
    <w:p w:rsidR="00E02B21" w:rsidRPr="00A40EBE" w:rsidRDefault="00E02B21" w:rsidP="00CA1529">
      <w:pPr>
        <w:spacing w:line="360" w:lineRule="auto"/>
        <w:ind w:left="360"/>
        <w:jc w:val="both"/>
        <w:rPr>
          <w:rFonts w:ascii="Arial" w:hAnsi="Arial" w:cs="Arial"/>
          <w:i/>
          <w:sz w:val="24"/>
          <w:szCs w:val="24"/>
        </w:rPr>
      </w:pPr>
      <w:r w:rsidRPr="00A40EBE">
        <w:rPr>
          <w:rFonts w:ascii="Arial" w:hAnsi="Arial" w:cs="Arial"/>
          <w:i/>
          <w:sz w:val="24"/>
          <w:szCs w:val="24"/>
        </w:rPr>
        <w:t>EL PROCESO DE ENSEÑANZA-APRENDIZAJE EN EDUCACIÓN A DISTANCIA</w:t>
      </w:r>
    </w:p>
    <w:p w:rsidR="00E02B21" w:rsidRPr="00CA1529" w:rsidRDefault="00E02B21" w:rsidP="00CA1529">
      <w:pPr>
        <w:spacing w:line="360" w:lineRule="auto"/>
        <w:ind w:left="360"/>
        <w:jc w:val="both"/>
        <w:rPr>
          <w:rFonts w:ascii="Arial" w:hAnsi="Arial" w:cs="Arial"/>
          <w:sz w:val="24"/>
          <w:szCs w:val="24"/>
        </w:rPr>
      </w:pPr>
      <w:r w:rsidRPr="00CA1529">
        <w:rPr>
          <w:rFonts w:ascii="Arial" w:hAnsi="Arial" w:cs="Arial"/>
          <w:sz w:val="24"/>
          <w:szCs w:val="24"/>
        </w:rPr>
        <w:t>El proceso de enseñanza y aprendizaje en un ambiente de educación a distancia, difiere de un tradicional por:</w:t>
      </w:r>
    </w:p>
    <w:p w:rsidR="00E02B21" w:rsidRPr="00CA1529" w:rsidRDefault="00E02B21" w:rsidP="00CA1529">
      <w:pPr>
        <w:pStyle w:val="Prrafodelista"/>
        <w:numPr>
          <w:ilvl w:val="0"/>
          <w:numId w:val="4"/>
        </w:numPr>
        <w:spacing w:line="360" w:lineRule="auto"/>
        <w:jc w:val="both"/>
        <w:rPr>
          <w:rFonts w:ascii="Arial" w:hAnsi="Arial" w:cs="Arial"/>
          <w:sz w:val="24"/>
          <w:szCs w:val="24"/>
        </w:rPr>
      </w:pPr>
      <w:r w:rsidRPr="00CA1529">
        <w:rPr>
          <w:rFonts w:ascii="Arial" w:hAnsi="Arial" w:cs="Arial"/>
          <w:sz w:val="24"/>
          <w:szCs w:val="24"/>
        </w:rPr>
        <w:t>El uso de tecnología para superar la distancia y el tiempo, el escenario específico, el tipo de tecnología utilizada, las características de los estudiantes, las aproximaciones teóricas y la interacción entre alumnos, profesores y recursos.</w:t>
      </w:r>
    </w:p>
    <w:p w:rsidR="00E02B21" w:rsidRPr="00CA1529" w:rsidRDefault="00E02B21" w:rsidP="00CA1529">
      <w:pPr>
        <w:spacing w:line="360" w:lineRule="auto"/>
        <w:ind w:left="720"/>
        <w:jc w:val="both"/>
        <w:rPr>
          <w:rFonts w:ascii="Arial" w:hAnsi="Arial" w:cs="Arial"/>
          <w:sz w:val="24"/>
          <w:szCs w:val="24"/>
        </w:rPr>
      </w:pPr>
    </w:p>
    <w:p w:rsidR="00E02B21" w:rsidRPr="00A40EBE" w:rsidRDefault="00E02B21" w:rsidP="00CA1529">
      <w:pPr>
        <w:spacing w:line="360" w:lineRule="auto"/>
        <w:jc w:val="both"/>
        <w:rPr>
          <w:rFonts w:ascii="Arial" w:hAnsi="Arial" w:cs="Arial"/>
          <w:i/>
          <w:sz w:val="24"/>
          <w:szCs w:val="24"/>
        </w:rPr>
      </w:pPr>
      <w:r w:rsidRPr="00A40EBE">
        <w:rPr>
          <w:rFonts w:ascii="Arial" w:hAnsi="Arial" w:cs="Arial"/>
          <w:i/>
          <w:sz w:val="24"/>
          <w:szCs w:val="24"/>
        </w:rPr>
        <w:t>INVESTIGACIÓN EN TECNOLOGÍAS DEL APRENDIZAJE Y EDUCACIÓN A DISTANCIA</w:t>
      </w:r>
    </w:p>
    <w:p w:rsidR="00C124D4" w:rsidRPr="00CA1529" w:rsidRDefault="00E02B21" w:rsidP="00CA1529">
      <w:pPr>
        <w:spacing w:line="360" w:lineRule="auto"/>
        <w:jc w:val="both"/>
        <w:rPr>
          <w:rFonts w:ascii="Arial" w:hAnsi="Arial" w:cs="Arial"/>
          <w:sz w:val="24"/>
          <w:szCs w:val="24"/>
        </w:rPr>
      </w:pPr>
      <w:r w:rsidRPr="00CA1529">
        <w:rPr>
          <w:rFonts w:ascii="Arial" w:hAnsi="Arial" w:cs="Arial"/>
          <w:sz w:val="24"/>
          <w:szCs w:val="24"/>
        </w:rPr>
        <w:t>La tecnología beneficia ampliamente el aprendizaje. Schacter (1999) resume cinco grandes estudios en informática educativa, que muestran resultados positiv</w:t>
      </w:r>
      <w:r w:rsidR="00C124D4" w:rsidRPr="00CA1529">
        <w:rPr>
          <w:rFonts w:ascii="Arial" w:hAnsi="Arial" w:cs="Arial"/>
          <w:sz w:val="24"/>
          <w:szCs w:val="24"/>
        </w:rPr>
        <w:t>os del impacto de la tecnología:</w:t>
      </w:r>
    </w:p>
    <w:p w:rsidR="00E02B21" w:rsidRPr="00CA1529" w:rsidRDefault="00C124D4" w:rsidP="00CA1529">
      <w:pPr>
        <w:pStyle w:val="Prrafodelista"/>
        <w:numPr>
          <w:ilvl w:val="0"/>
          <w:numId w:val="5"/>
        </w:numPr>
        <w:spacing w:line="360" w:lineRule="auto"/>
        <w:jc w:val="both"/>
        <w:rPr>
          <w:rFonts w:ascii="Arial" w:hAnsi="Arial" w:cs="Arial"/>
          <w:sz w:val="24"/>
          <w:szCs w:val="24"/>
        </w:rPr>
      </w:pPr>
      <w:r w:rsidRPr="00CA1529">
        <w:rPr>
          <w:rFonts w:ascii="Arial" w:hAnsi="Arial" w:cs="Arial"/>
          <w:sz w:val="24"/>
          <w:szCs w:val="24"/>
        </w:rPr>
        <w:t>El meta</w:t>
      </w:r>
      <w:r w:rsidR="00E02B21" w:rsidRPr="00CA1529">
        <w:rPr>
          <w:rFonts w:ascii="Arial" w:hAnsi="Arial" w:cs="Arial"/>
          <w:sz w:val="24"/>
          <w:szCs w:val="24"/>
        </w:rPr>
        <w:t>anál</w:t>
      </w:r>
      <w:r w:rsidRPr="00CA1529">
        <w:rPr>
          <w:rFonts w:ascii="Arial" w:hAnsi="Arial" w:cs="Arial"/>
          <w:sz w:val="24"/>
          <w:szCs w:val="24"/>
        </w:rPr>
        <w:t xml:space="preserve">isis de Kulik en </w:t>
      </w:r>
      <w:r w:rsidR="00E02B21" w:rsidRPr="00CA1529">
        <w:rPr>
          <w:rFonts w:ascii="Arial" w:hAnsi="Arial" w:cs="Arial"/>
          <w:sz w:val="24"/>
          <w:szCs w:val="24"/>
        </w:rPr>
        <w:t>1994</w:t>
      </w:r>
      <w:r w:rsidRPr="00CA1529">
        <w:rPr>
          <w:rFonts w:ascii="Arial" w:hAnsi="Arial" w:cs="Arial"/>
          <w:sz w:val="24"/>
          <w:szCs w:val="24"/>
        </w:rPr>
        <w:t>;</w:t>
      </w:r>
      <w:r w:rsidR="00E02B21" w:rsidRPr="00CA1529">
        <w:rPr>
          <w:rFonts w:ascii="Arial" w:hAnsi="Arial" w:cs="Arial"/>
          <w:sz w:val="24"/>
          <w:szCs w:val="24"/>
        </w:rPr>
        <w:t xml:space="preserve"> Kulik analizó más de 500 estudios de enseñanza apoyada por computador. </w:t>
      </w:r>
      <w:r w:rsidRPr="00CA1529">
        <w:rPr>
          <w:rFonts w:ascii="Arial" w:hAnsi="Arial" w:cs="Arial"/>
          <w:sz w:val="24"/>
          <w:szCs w:val="24"/>
        </w:rPr>
        <w:t xml:space="preserve">Ellos </w:t>
      </w:r>
      <w:r w:rsidR="00E02B21" w:rsidRPr="00CA1529">
        <w:rPr>
          <w:rFonts w:ascii="Arial" w:hAnsi="Arial" w:cs="Arial"/>
          <w:sz w:val="24"/>
          <w:szCs w:val="24"/>
        </w:rPr>
        <w:t>indicaron que</w:t>
      </w:r>
      <w:r w:rsidRPr="00CA1529">
        <w:rPr>
          <w:rFonts w:ascii="Arial" w:hAnsi="Arial" w:cs="Arial"/>
          <w:sz w:val="24"/>
          <w:szCs w:val="24"/>
        </w:rPr>
        <w:t xml:space="preserve"> los estudiantes que se sometidos a</w:t>
      </w:r>
      <w:r w:rsidR="00E02B21" w:rsidRPr="00CA1529">
        <w:rPr>
          <w:rFonts w:ascii="Arial" w:hAnsi="Arial" w:cs="Arial"/>
          <w:sz w:val="24"/>
          <w:szCs w:val="24"/>
        </w:rPr>
        <w:t xml:space="preserve"> una enseñanza apoyada por </w:t>
      </w:r>
      <w:r w:rsidRPr="00CA1529">
        <w:rPr>
          <w:rFonts w:ascii="Arial" w:hAnsi="Arial" w:cs="Arial"/>
          <w:sz w:val="24"/>
          <w:szCs w:val="24"/>
        </w:rPr>
        <w:t>computadores alcan</w:t>
      </w:r>
      <w:r w:rsidR="00E02B21" w:rsidRPr="00CA1529">
        <w:rPr>
          <w:rFonts w:ascii="Arial" w:hAnsi="Arial" w:cs="Arial"/>
          <w:sz w:val="24"/>
          <w:szCs w:val="24"/>
        </w:rPr>
        <w:t>zaron el percentil 64 en prue</w:t>
      </w:r>
      <w:r w:rsidRPr="00CA1529">
        <w:rPr>
          <w:rFonts w:ascii="Arial" w:hAnsi="Arial" w:cs="Arial"/>
          <w:sz w:val="24"/>
          <w:szCs w:val="24"/>
        </w:rPr>
        <w:t>bas de rendimiento, en comparados con los</w:t>
      </w:r>
      <w:r w:rsidR="00E02B21" w:rsidRPr="00CA1529">
        <w:rPr>
          <w:rFonts w:ascii="Arial" w:hAnsi="Arial" w:cs="Arial"/>
          <w:sz w:val="24"/>
          <w:szCs w:val="24"/>
        </w:rPr>
        <w:t xml:space="preserve"> que no usaron </w:t>
      </w:r>
      <w:r w:rsidRPr="00CA1529">
        <w:rPr>
          <w:rFonts w:ascii="Arial" w:hAnsi="Arial" w:cs="Arial"/>
          <w:sz w:val="24"/>
          <w:szCs w:val="24"/>
        </w:rPr>
        <w:t xml:space="preserve">que </w:t>
      </w:r>
      <w:r w:rsidR="00E02B21" w:rsidRPr="00CA1529">
        <w:rPr>
          <w:rFonts w:ascii="Arial" w:hAnsi="Arial" w:cs="Arial"/>
          <w:sz w:val="24"/>
          <w:szCs w:val="24"/>
        </w:rPr>
        <w:t>alcanzaron el percentil 50.</w:t>
      </w:r>
    </w:p>
    <w:p w:rsidR="00C124D4" w:rsidRPr="00CA1529" w:rsidRDefault="00C124D4" w:rsidP="00CA1529">
      <w:pPr>
        <w:pStyle w:val="Prrafodelista"/>
        <w:numPr>
          <w:ilvl w:val="0"/>
          <w:numId w:val="5"/>
        </w:numPr>
        <w:spacing w:line="360" w:lineRule="auto"/>
        <w:jc w:val="both"/>
        <w:rPr>
          <w:rFonts w:ascii="Arial" w:hAnsi="Arial" w:cs="Arial"/>
          <w:sz w:val="24"/>
          <w:szCs w:val="24"/>
        </w:rPr>
      </w:pPr>
      <w:r w:rsidRPr="00CA1529">
        <w:rPr>
          <w:rFonts w:ascii="Arial" w:hAnsi="Arial" w:cs="Arial"/>
          <w:sz w:val="24"/>
          <w:szCs w:val="24"/>
        </w:rPr>
        <w:t>Las otras investigaciones resumidas por Schacter fueron la de Sivin-Kachala en 1998, el proyecto Salas de Clases del Futuro de Apple (ACOT) desarrollado por Baker, Gearhart y Herman en 1994. La iniciativa del Estado de West Virginia desarrollado por Mann en 1999, y el estudio nacional de Harold Wenglinsky en 1998 sobre el impacto de las tecnologías en el rendimiento en matemáticas.</w:t>
      </w:r>
    </w:p>
    <w:p w:rsidR="00C124D4" w:rsidRPr="00CA1529" w:rsidRDefault="00C124D4" w:rsidP="00CA1529">
      <w:pPr>
        <w:spacing w:line="360" w:lineRule="auto"/>
        <w:ind w:left="360"/>
        <w:jc w:val="both"/>
        <w:rPr>
          <w:rFonts w:ascii="Arial" w:hAnsi="Arial" w:cs="Arial"/>
          <w:sz w:val="24"/>
          <w:szCs w:val="24"/>
        </w:rPr>
      </w:pPr>
      <w:r w:rsidRPr="00CA1529">
        <w:rPr>
          <w:rFonts w:ascii="Arial" w:hAnsi="Arial" w:cs="Arial"/>
          <w:sz w:val="24"/>
          <w:szCs w:val="24"/>
        </w:rPr>
        <w:lastRenderedPageBreak/>
        <w:t xml:space="preserve"> Todas  estas  mostraron  resultados  positivos  en  rendimientos  en pruebas  alternativas  de  enseñanza, clara  muestra  que  la  educación  a  distancia  puede  ser  tan  efectiva como la educación tradicional.</w:t>
      </w:r>
    </w:p>
    <w:p w:rsidR="00C124D4" w:rsidRPr="00A40EBE" w:rsidRDefault="00C124D4" w:rsidP="00CA1529">
      <w:pPr>
        <w:spacing w:line="360" w:lineRule="auto"/>
        <w:jc w:val="both"/>
        <w:rPr>
          <w:rFonts w:ascii="Arial" w:hAnsi="Arial" w:cs="Arial"/>
          <w:i/>
          <w:sz w:val="24"/>
          <w:szCs w:val="24"/>
        </w:rPr>
      </w:pPr>
      <w:r w:rsidRPr="00A40EBE">
        <w:rPr>
          <w:rFonts w:ascii="Arial" w:hAnsi="Arial" w:cs="Arial"/>
          <w:i/>
          <w:sz w:val="24"/>
          <w:szCs w:val="24"/>
        </w:rPr>
        <w:t>ELEMENTOS A CONSIDERAR EN LA IMPLEMENTACIÓN DE PROGRAMAS DE EDUCACIÓN A DISTANCIA</w:t>
      </w:r>
    </w:p>
    <w:p w:rsidR="00C124D4" w:rsidRPr="00CA1529" w:rsidRDefault="00C124D4" w:rsidP="00CA1529">
      <w:pPr>
        <w:spacing w:line="360" w:lineRule="auto"/>
        <w:jc w:val="both"/>
        <w:rPr>
          <w:rFonts w:ascii="Arial" w:hAnsi="Arial" w:cs="Arial"/>
          <w:sz w:val="24"/>
          <w:szCs w:val="24"/>
        </w:rPr>
      </w:pPr>
      <w:r w:rsidRPr="00CA1529">
        <w:rPr>
          <w:rFonts w:ascii="Arial" w:hAnsi="Arial" w:cs="Arial"/>
          <w:sz w:val="24"/>
          <w:szCs w:val="24"/>
        </w:rPr>
        <w:t xml:space="preserve">Es importante tener en cuenta una serie de elementos que son críticos al momento de implementar los programas y al evaluar la efectividad del proceso, es necesario considerar que las organizaciones se enfrentan a un ambiente con características diferentes y que los sujetos involucrados </w:t>
      </w:r>
      <w:r w:rsidR="00A3106E" w:rsidRPr="00CA1529">
        <w:rPr>
          <w:rFonts w:ascii="Arial" w:hAnsi="Arial" w:cs="Arial"/>
          <w:sz w:val="24"/>
          <w:szCs w:val="24"/>
        </w:rPr>
        <w:t>actúa</w:t>
      </w:r>
      <w:r w:rsidRPr="00CA1529">
        <w:rPr>
          <w:rFonts w:ascii="Arial" w:hAnsi="Arial" w:cs="Arial"/>
          <w:sz w:val="24"/>
          <w:szCs w:val="24"/>
        </w:rPr>
        <w:t xml:space="preserve">n y </w:t>
      </w:r>
      <w:r w:rsidR="00A3106E" w:rsidRPr="00CA1529">
        <w:rPr>
          <w:rFonts w:ascii="Arial" w:hAnsi="Arial" w:cs="Arial"/>
          <w:sz w:val="24"/>
          <w:szCs w:val="24"/>
        </w:rPr>
        <w:t>se comporta</w:t>
      </w:r>
      <w:r w:rsidRPr="00CA1529">
        <w:rPr>
          <w:rFonts w:ascii="Arial" w:hAnsi="Arial" w:cs="Arial"/>
          <w:sz w:val="24"/>
          <w:szCs w:val="24"/>
        </w:rPr>
        <w:t xml:space="preserve">n de manera diferente. </w:t>
      </w:r>
    </w:p>
    <w:p w:rsidR="00A3106E" w:rsidRPr="00A40EBE" w:rsidRDefault="00A3106E" w:rsidP="00CA1529">
      <w:pPr>
        <w:spacing w:line="360" w:lineRule="auto"/>
        <w:jc w:val="both"/>
        <w:rPr>
          <w:rFonts w:ascii="Arial" w:hAnsi="Arial" w:cs="Arial"/>
          <w:i/>
          <w:sz w:val="24"/>
          <w:szCs w:val="24"/>
        </w:rPr>
      </w:pPr>
      <w:r w:rsidRPr="00A40EBE">
        <w:rPr>
          <w:rFonts w:ascii="Arial" w:hAnsi="Arial" w:cs="Arial"/>
          <w:i/>
          <w:sz w:val="24"/>
          <w:szCs w:val="24"/>
        </w:rPr>
        <w:t>PREPARACIÓN DE CURSOS</w:t>
      </w:r>
    </w:p>
    <w:p w:rsidR="00A3106E" w:rsidRPr="00CA1529" w:rsidRDefault="00A3106E" w:rsidP="00CA1529">
      <w:pPr>
        <w:spacing w:line="360" w:lineRule="auto"/>
        <w:jc w:val="both"/>
        <w:rPr>
          <w:rFonts w:ascii="Arial" w:hAnsi="Arial" w:cs="Arial"/>
          <w:sz w:val="24"/>
          <w:szCs w:val="24"/>
        </w:rPr>
      </w:pPr>
      <w:r w:rsidRPr="00CA1529">
        <w:rPr>
          <w:rFonts w:ascii="Arial" w:hAnsi="Arial" w:cs="Arial"/>
          <w:sz w:val="24"/>
          <w:szCs w:val="24"/>
        </w:rPr>
        <w:t xml:space="preserve">Esto requiere de gran tiempo y una serie de etapas de </w:t>
      </w:r>
      <w:r w:rsidR="000A627E" w:rsidRPr="00CA1529">
        <w:rPr>
          <w:rFonts w:ascii="Arial" w:hAnsi="Arial" w:cs="Arial"/>
          <w:sz w:val="24"/>
          <w:szCs w:val="24"/>
        </w:rPr>
        <w:t>organización. Como</w:t>
      </w:r>
      <w:r w:rsidRPr="00CA1529">
        <w:rPr>
          <w:rFonts w:ascii="Arial" w:hAnsi="Arial" w:cs="Arial"/>
          <w:sz w:val="24"/>
          <w:szCs w:val="24"/>
        </w:rPr>
        <w:t xml:space="preserve"> Moore &amp; Kearsley (1996) lo indican, el sistema de diseño instruccional se organiza en cinco estados o fases:</w:t>
      </w:r>
    </w:p>
    <w:p w:rsidR="00A3106E" w:rsidRPr="00CA1529" w:rsidRDefault="00A3106E" w:rsidP="00CA1529">
      <w:pPr>
        <w:pStyle w:val="Prrafodelista"/>
        <w:numPr>
          <w:ilvl w:val="0"/>
          <w:numId w:val="6"/>
        </w:numPr>
        <w:spacing w:line="360" w:lineRule="auto"/>
        <w:jc w:val="both"/>
        <w:rPr>
          <w:rFonts w:ascii="Arial" w:hAnsi="Arial" w:cs="Arial"/>
          <w:sz w:val="24"/>
          <w:szCs w:val="24"/>
        </w:rPr>
      </w:pPr>
      <w:r w:rsidRPr="00CA1529">
        <w:rPr>
          <w:rFonts w:ascii="Arial" w:hAnsi="Arial" w:cs="Arial"/>
          <w:sz w:val="24"/>
          <w:szCs w:val="24"/>
        </w:rPr>
        <w:t>Análisis, donde las habilidades específicas para la tarea son analizadas. También  utilizada  para  identificar  las  características  del ambiente de los alumnos.</w:t>
      </w:r>
    </w:p>
    <w:p w:rsidR="00A3106E" w:rsidRPr="00CA1529" w:rsidRDefault="00A3106E" w:rsidP="00CA1529">
      <w:pPr>
        <w:pStyle w:val="Prrafodelista"/>
        <w:numPr>
          <w:ilvl w:val="0"/>
          <w:numId w:val="6"/>
        </w:numPr>
        <w:spacing w:line="360" w:lineRule="auto"/>
        <w:jc w:val="both"/>
        <w:rPr>
          <w:rFonts w:ascii="Arial" w:hAnsi="Arial" w:cs="Arial"/>
          <w:sz w:val="24"/>
          <w:szCs w:val="24"/>
        </w:rPr>
      </w:pPr>
      <w:r w:rsidRPr="00CA1529">
        <w:rPr>
          <w:rFonts w:ascii="Arial" w:hAnsi="Arial" w:cs="Arial"/>
          <w:sz w:val="24"/>
          <w:szCs w:val="24"/>
        </w:rPr>
        <w:t>Diseño, donde los objetivos y metas son formulados.</w:t>
      </w:r>
    </w:p>
    <w:p w:rsidR="00A3106E" w:rsidRPr="00CA1529" w:rsidRDefault="00A3106E" w:rsidP="00CA1529">
      <w:pPr>
        <w:pStyle w:val="Prrafodelista"/>
        <w:numPr>
          <w:ilvl w:val="0"/>
          <w:numId w:val="6"/>
        </w:numPr>
        <w:spacing w:line="360" w:lineRule="auto"/>
        <w:jc w:val="both"/>
        <w:rPr>
          <w:rFonts w:ascii="Arial" w:hAnsi="Arial" w:cs="Arial"/>
          <w:sz w:val="24"/>
          <w:szCs w:val="24"/>
        </w:rPr>
      </w:pPr>
      <w:r w:rsidRPr="00CA1529">
        <w:rPr>
          <w:rFonts w:ascii="Arial" w:hAnsi="Arial" w:cs="Arial"/>
          <w:sz w:val="24"/>
          <w:szCs w:val="24"/>
        </w:rPr>
        <w:t>Desarrollo,  donde  los  materiales  de  aprendizaje  son  generados, evaluados y docentes son capacitados.</w:t>
      </w:r>
    </w:p>
    <w:p w:rsidR="00C124D4" w:rsidRPr="00CA1529" w:rsidRDefault="00A3106E" w:rsidP="00CA1529">
      <w:pPr>
        <w:pStyle w:val="Prrafodelista"/>
        <w:numPr>
          <w:ilvl w:val="0"/>
          <w:numId w:val="6"/>
        </w:numPr>
        <w:spacing w:line="360" w:lineRule="auto"/>
        <w:jc w:val="both"/>
        <w:rPr>
          <w:rFonts w:ascii="Arial" w:hAnsi="Arial" w:cs="Arial"/>
          <w:sz w:val="24"/>
          <w:szCs w:val="24"/>
        </w:rPr>
      </w:pPr>
      <w:r w:rsidRPr="00CA1529">
        <w:rPr>
          <w:rFonts w:ascii="Arial" w:hAnsi="Arial" w:cs="Arial"/>
          <w:sz w:val="24"/>
          <w:szCs w:val="24"/>
        </w:rPr>
        <w:t>Implementación,  donde  el  curso  comienza, los alumnos obtienen sus materiales de estudio y comienzan su interacción con tutores y profesores.</w:t>
      </w:r>
    </w:p>
    <w:p w:rsidR="00A3106E" w:rsidRPr="00CA1529" w:rsidRDefault="00A3106E" w:rsidP="00CA1529">
      <w:pPr>
        <w:pStyle w:val="Prrafodelista"/>
        <w:numPr>
          <w:ilvl w:val="0"/>
          <w:numId w:val="6"/>
        </w:numPr>
        <w:spacing w:line="360" w:lineRule="auto"/>
        <w:jc w:val="both"/>
        <w:rPr>
          <w:rFonts w:ascii="Arial" w:hAnsi="Arial" w:cs="Arial"/>
          <w:sz w:val="24"/>
          <w:szCs w:val="24"/>
        </w:rPr>
      </w:pPr>
      <w:r w:rsidRPr="00CA1529">
        <w:rPr>
          <w:rFonts w:ascii="Arial" w:hAnsi="Arial" w:cs="Arial"/>
          <w:sz w:val="24"/>
          <w:szCs w:val="24"/>
        </w:rPr>
        <w:t>Evaluación, para evaluar la efectividad de los materiales de instrucción utilizados.</w:t>
      </w:r>
    </w:p>
    <w:p w:rsidR="00A3106E" w:rsidRPr="00CA1529" w:rsidRDefault="00A3106E" w:rsidP="00CA1529">
      <w:pPr>
        <w:spacing w:line="360" w:lineRule="auto"/>
        <w:ind w:left="360"/>
        <w:jc w:val="both"/>
        <w:rPr>
          <w:rFonts w:ascii="Arial" w:hAnsi="Arial" w:cs="Arial"/>
          <w:sz w:val="24"/>
          <w:szCs w:val="24"/>
        </w:rPr>
      </w:pPr>
      <w:r w:rsidRPr="00CA1529">
        <w:rPr>
          <w:rFonts w:ascii="Arial" w:hAnsi="Arial" w:cs="Arial"/>
          <w:sz w:val="24"/>
          <w:szCs w:val="24"/>
        </w:rPr>
        <w:t>Dos modelos son utilizados con frecuencia para generar cursos de educación a  distancia</w:t>
      </w:r>
      <w:r w:rsidR="001E6B11" w:rsidRPr="00CA1529">
        <w:rPr>
          <w:rFonts w:ascii="Arial" w:hAnsi="Arial" w:cs="Arial"/>
          <w:sz w:val="24"/>
          <w:szCs w:val="24"/>
        </w:rPr>
        <w:t>.  En  el  modelo  autor-editor y</w:t>
      </w:r>
      <w:r w:rsidRPr="00CA1529">
        <w:rPr>
          <w:rFonts w:ascii="Arial" w:hAnsi="Arial" w:cs="Arial"/>
          <w:sz w:val="24"/>
          <w:szCs w:val="24"/>
        </w:rPr>
        <w:t xml:space="preserve"> el  modelo  de  equipo</w:t>
      </w:r>
      <w:r w:rsidR="001E6B11" w:rsidRPr="00CA1529">
        <w:rPr>
          <w:rFonts w:ascii="Arial" w:hAnsi="Arial" w:cs="Arial"/>
          <w:sz w:val="24"/>
          <w:szCs w:val="24"/>
        </w:rPr>
        <w:t>.</w:t>
      </w:r>
    </w:p>
    <w:p w:rsidR="001E6B11" w:rsidRPr="00CA1529" w:rsidRDefault="001E6B11" w:rsidP="00CA1529">
      <w:pPr>
        <w:spacing w:line="360" w:lineRule="auto"/>
        <w:ind w:left="360"/>
        <w:jc w:val="both"/>
        <w:rPr>
          <w:rFonts w:ascii="Arial" w:hAnsi="Arial" w:cs="Arial"/>
          <w:sz w:val="24"/>
          <w:szCs w:val="24"/>
        </w:rPr>
      </w:pPr>
      <w:r w:rsidRPr="00CA1529">
        <w:rPr>
          <w:rFonts w:ascii="Arial" w:hAnsi="Arial" w:cs="Arial"/>
          <w:sz w:val="24"/>
          <w:szCs w:val="24"/>
        </w:rPr>
        <w:t xml:space="preserve">Los cursos de educación a distancia requieren un desarrollo cuidadoso. Moore &amp; Kearsley (1996), recomiendan la utilizar guías de estudios para entregar la orientación necesaria debido a la ausencia de interacción cara a cara. Un curso </w:t>
      </w:r>
      <w:r w:rsidRPr="00CA1529">
        <w:rPr>
          <w:rFonts w:ascii="Arial" w:hAnsi="Arial" w:cs="Arial"/>
          <w:sz w:val="24"/>
          <w:szCs w:val="24"/>
        </w:rPr>
        <w:lastRenderedPageBreak/>
        <w:t>debería dividirse en pequeñas lecciones o unidades escritas en un tono conversacional.</w:t>
      </w:r>
    </w:p>
    <w:p w:rsidR="001E6B11" w:rsidRPr="00A40EBE" w:rsidRDefault="001E6B11" w:rsidP="00CA1529">
      <w:pPr>
        <w:spacing w:line="360" w:lineRule="auto"/>
        <w:ind w:left="360"/>
        <w:jc w:val="both"/>
        <w:rPr>
          <w:rFonts w:ascii="Arial" w:hAnsi="Arial" w:cs="Arial"/>
          <w:i/>
          <w:sz w:val="24"/>
          <w:szCs w:val="24"/>
        </w:rPr>
      </w:pPr>
      <w:r w:rsidRPr="00A40EBE">
        <w:rPr>
          <w:rFonts w:ascii="Arial" w:hAnsi="Arial" w:cs="Arial"/>
          <w:i/>
          <w:sz w:val="24"/>
          <w:szCs w:val="24"/>
        </w:rPr>
        <w:t>PARTICIPACION DOCENTE</w:t>
      </w:r>
    </w:p>
    <w:p w:rsidR="001E6B11" w:rsidRPr="00CA1529" w:rsidRDefault="001E6B11" w:rsidP="00CA1529">
      <w:pPr>
        <w:spacing w:line="360" w:lineRule="auto"/>
        <w:ind w:left="360"/>
        <w:jc w:val="both"/>
        <w:rPr>
          <w:rFonts w:ascii="Arial" w:hAnsi="Arial" w:cs="Arial"/>
          <w:sz w:val="24"/>
          <w:szCs w:val="24"/>
        </w:rPr>
      </w:pPr>
      <w:r w:rsidRPr="00CA1529">
        <w:rPr>
          <w:rFonts w:ascii="Arial" w:hAnsi="Arial" w:cs="Arial"/>
          <w:sz w:val="24"/>
          <w:szCs w:val="24"/>
        </w:rPr>
        <w:t xml:space="preserve">Vistas las ventajas  de  la  educación  a  distancia, de la tecnología  y  programas,  un  número  de  profesores  no quieren  participar. Según Parisot (1997) hay diversas causas como la metodología usada para enseñar centrada en el profesor, que difiere de la educación centrada en alumnos. </w:t>
      </w:r>
      <w:r w:rsidR="000A627E" w:rsidRPr="00CA1529">
        <w:rPr>
          <w:rFonts w:ascii="Arial" w:hAnsi="Arial" w:cs="Arial"/>
          <w:sz w:val="24"/>
          <w:szCs w:val="24"/>
        </w:rPr>
        <w:t xml:space="preserve">La tecnología es vista como </w:t>
      </w:r>
      <w:r w:rsidRPr="00CA1529">
        <w:rPr>
          <w:rFonts w:ascii="Arial" w:hAnsi="Arial" w:cs="Arial"/>
          <w:sz w:val="24"/>
          <w:szCs w:val="24"/>
        </w:rPr>
        <w:t xml:space="preserve">una amenaza que puede reemplazar al profesor, más que como una herramienta que puede ayudar a mejorar el trabajo de </w:t>
      </w:r>
      <w:r w:rsidR="000A627E" w:rsidRPr="00CA1529">
        <w:rPr>
          <w:rFonts w:ascii="Arial" w:hAnsi="Arial" w:cs="Arial"/>
          <w:sz w:val="24"/>
          <w:szCs w:val="24"/>
        </w:rPr>
        <w:t>éste. Además de tener que cambiar su rol, tienen que estar preparados para diversos estilos y ritmos de aprendizaje.</w:t>
      </w:r>
    </w:p>
    <w:p w:rsidR="00CC57FA" w:rsidRPr="00A40EBE" w:rsidRDefault="00CC57FA" w:rsidP="00CA1529">
      <w:pPr>
        <w:spacing w:line="360" w:lineRule="auto"/>
        <w:ind w:left="360"/>
        <w:jc w:val="both"/>
        <w:rPr>
          <w:rFonts w:ascii="Arial" w:hAnsi="Arial" w:cs="Arial"/>
          <w:i/>
          <w:sz w:val="24"/>
          <w:szCs w:val="24"/>
        </w:rPr>
      </w:pPr>
      <w:r w:rsidRPr="00A40EBE">
        <w:rPr>
          <w:rFonts w:ascii="Arial" w:hAnsi="Arial" w:cs="Arial"/>
          <w:i/>
          <w:sz w:val="24"/>
          <w:szCs w:val="24"/>
        </w:rPr>
        <w:t>PRERREQUISITOS EDUCACIONAL</w:t>
      </w:r>
    </w:p>
    <w:p w:rsidR="00CC57FA" w:rsidRPr="00CA1529" w:rsidRDefault="00CC57FA" w:rsidP="00CA1529">
      <w:pPr>
        <w:spacing w:line="360" w:lineRule="auto"/>
        <w:ind w:left="360"/>
        <w:jc w:val="both"/>
        <w:rPr>
          <w:rFonts w:ascii="Arial" w:hAnsi="Arial" w:cs="Arial"/>
          <w:sz w:val="24"/>
          <w:szCs w:val="24"/>
        </w:rPr>
      </w:pPr>
      <w:r w:rsidRPr="00CA1529">
        <w:rPr>
          <w:rFonts w:ascii="Arial" w:hAnsi="Arial" w:cs="Arial"/>
          <w:sz w:val="24"/>
          <w:szCs w:val="24"/>
        </w:rPr>
        <w:t>Deben estar basados en las habilidades educacionales que cada estudiante</w:t>
      </w:r>
      <w:r w:rsidR="004D38C2" w:rsidRPr="00CA1529">
        <w:rPr>
          <w:rFonts w:ascii="Arial" w:hAnsi="Arial" w:cs="Arial"/>
          <w:sz w:val="24"/>
          <w:szCs w:val="24"/>
        </w:rPr>
        <w:t>, las características que debe</w:t>
      </w:r>
      <w:r w:rsidR="004F4EEA" w:rsidRPr="00CA1529">
        <w:rPr>
          <w:rFonts w:ascii="Arial" w:hAnsi="Arial" w:cs="Arial"/>
          <w:sz w:val="24"/>
          <w:szCs w:val="24"/>
        </w:rPr>
        <w:t xml:space="preserve"> manejar para cumplir </w:t>
      </w:r>
      <w:r w:rsidRPr="00CA1529">
        <w:rPr>
          <w:rFonts w:ascii="Arial" w:hAnsi="Arial" w:cs="Arial"/>
          <w:sz w:val="24"/>
          <w:szCs w:val="24"/>
        </w:rPr>
        <w:t>exitosa</w:t>
      </w:r>
      <w:r w:rsidR="004F4EEA" w:rsidRPr="00CA1529">
        <w:rPr>
          <w:rFonts w:ascii="Arial" w:hAnsi="Arial" w:cs="Arial"/>
          <w:sz w:val="24"/>
          <w:szCs w:val="24"/>
        </w:rPr>
        <w:t>mente</w:t>
      </w:r>
      <w:r w:rsidRPr="00CA1529">
        <w:rPr>
          <w:rFonts w:ascii="Arial" w:hAnsi="Arial" w:cs="Arial"/>
          <w:sz w:val="24"/>
          <w:szCs w:val="24"/>
        </w:rPr>
        <w:t xml:space="preserve"> con los requ</w:t>
      </w:r>
      <w:r w:rsidR="004F4EEA" w:rsidRPr="00CA1529">
        <w:rPr>
          <w:rFonts w:ascii="Arial" w:hAnsi="Arial" w:cs="Arial"/>
          <w:sz w:val="24"/>
          <w:szCs w:val="24"/>
        </w:rPr>
        <w:t>isi</w:t>
      </w:r>
      <w:r w:rsidRPr="00CA1529">
        <w:rPr>
          <w:rFonts w:ascii="Arial" w:hAnsi="Arial" w:cs="Arial"/>
          <w:sz w:val="24"/>
          <w:szCs w:val="24"/>
        </w:rPr>
        <w:t>tos del programa</w:t>
      </w:r>
      <w:r w:rsidR="004D38C2" w:rsidRPr="00CA1529">
        <w:rPr>
          <w:rFonts w:ascii="Arial" w:hAnsi="Arial" w:cs="Arial"/>
          <w:sz w:val="24"/>
          <w:szCs w:val="24"/>
        </w:rPr>
        <w:t xml:space="preserve">, </w:t>
      </w:r>
      <w:r w:rsidRPr="00CA1529">
        <w:rPr>
          <w:rFonts w:ascii="Arial" w:hAnsi="Arial" w:cs="Arial"/>
          <w:sz w:val="24"/>
          <w:szCs w:val="24"/>
        </w:rPr>
        <w:t>no sólo son ed</w:t>
      </w:r>
      <w:r w:rsidR="004F4EEA" w:rsidRPr="00CA1529">
        <w:rPr>
          <w:rFonts w:ascii="Arial" w:hAnsi="Arial" w:cs="Arial"/>
          <w:sz w:val="24"/>
          <w:szCs w:val="24"/>
        </w:rPr>
        <w:t xml:space="preserve">ucacionales sino también técnicas. </w:t>
      </w:r>
      <w:r w:rsidRPr="00CA1529">
        <w:rPr>
          <w:rFonts w:ascii="Arial" w:hAnsi="Arial" w:cs="Arial"/>
          <w:sz w:val="24"/>
          <w:szCs w:val="24"/>
        </w:rPr>
        <w:t>El objetivo de los prerrequisitos debe estar orien</w:t>
      </w:r>
      <w:r w:rsidR="004F4EEA" w:rsidRPr="00CA1529">
        <w:rPr>
          <w:rFonts w:ascii="Arial" w:hAnsi="Arial" w:cs="Arial"/>
          <w:sz w:val="24"/>
          <w:szCs w:val="24"/>
        </w:rPr>
        <w:t xml:space="preserve">tado a </w:t>
      </w:r>
      <w:r w:rsidRPr="00CA1529">
        <w:rPr>
          <w:rFonts w:ascii="Arial" w:hAnsi="Arial" w:cs="Arial"/>
          <w:sz w:val="24"/>
          <w:szCs w:val="24"/>
        </w:rPr>
        <w:t>entregarle a cada alumno las herramientas adecuadas para evaluar su</w:t>
      </w:r>
      <w:r w:rsidR="004F4EEA" w:rsidRPr="00CA1529">
        <w:rPr>
          <w:rFonts w:ascii="Arial" w:hAnsi="Arial" w:cs="Arial"/>
          <w:sz w:val="24"/>
          <w:szCs w:val="24"/>
        </w:rPr>
        <w:t xml:space="preserve"> potencial</w:t>
      </w:r>
      <w:r w:rsidRPr="00CA1529">
        <w:rPr>
          <w:rFonts w:ascii="Arial" w:hAnsi="Arial" w:cs="Arial"/>
          <w:sz w:val="24"/>
          <w:szCs w:val="24"/>
        </w:rPr>
        <w:t>, para planificar una serie de acciones que le ayuden a avanzar de manera exitosa.</w:t>
      </w:r>
    </w:p>
    <w:p w:rsidR="004D38C2" w:rsidRPr="00CA1529" w:rsidRDefault="004D38C2" w:rsidP="00CA1529">
      <w:pPr>
        <w:spacing w:line="360" w:lineRule="auto"/>
        <w:ind w:left="360"/>
        <w:jc w:val="both"/>
        <w:rPr>
          <w:rFonts w:ascii="Arial" w:hAnsi="Arial" w:cs="Arial"/>
          <w:sz w:val="24"/>
          <w:szCs w:val="24"/>
        </w:rPr>
      </w:pPr>
      <w:r w:rsidRPr="00CA1529">
        <w:rPr>
          <w:rFonts w:ascii="Arial" w:hAnsi="Arial" w:cs="Arial"/>
          <w:sz w:val="24"/>
          <w:szCs w:val="24"/>
        </w:rPr>
        <w:t xml:space="preserve">Thomas (1999) recomienda el uso </w:t>
      </w:r>
      <w:r w:rsidR="00590E43" w:rsidRPr="00CA1529">
        <w:rPr>
          <w:rFonts w:ascii="Arial" w:hAnsi="Arial" w:cs="Arial"/>
          <w:sz w:val="24"/>
          <w:szCs w:val="24"/>
        </w:rPr>
        <w:t>de preguntas para cada interesado en programas o cursos de educación a distancia</w:t>
      </w:r>
      <w:r w:rsidRPr="00CA1529">
        <w:rPr>
          <w:rFonts w:ascii="Arial" w:hAnsi="Arial" w:cs="Arial"/>
          <w:sz w:val="24"/>
          <w:szCs w:val="24"/>
        </w:rPr>
        <w:t>,</w:t>
      </w:r>
      <w:r w:rsidR="00590E43" w:rsidRPr="00CA1529">
        <w:rPr>
          <w:rFonts w:ascii="Arial" w:hAnsi="Arial" w:cs="Arial"/>
          <w:sz w:val="24"/>
          <w:szCs w:val="24"/>
        </w:rPr>
        <w:t xml:space="preserve"> apuntan</w:t>
      </w:r>
      <w:r w:rsidRPr="00CA1529">
        <w:rPr>
          <w:rFonts w:ascii="Arial" w:hAnsi="Arial" w:cs="Arial"/>
          <w:sz w:val="24"/>
          <w:szCs w:val="24"/>
        </w:rPr>
        <w:t xml:space="preserve">do </w:t>
      </w:r>
      <w:r w:rsidR="00590E43" w:rsidRPr="00CA1529">
        <w:rPr>
          <w:rFonts w:ascii="Arial" w:hAnsi="Arial" w:cs="Arial"/>
          <w:sz w:val="24"/>
          <w:szCs w:val="24"/>
        </w:rPr>
        <w:t>a temáticas relacionadas con la motivación de los alumnos, su capacidad de trabajar en forma independiente y la capacidad de aprender utilizando diversos métodos de aprendizaje</w:t>
      </w:r>
      <w:r w:rsidRPr="00CA1529">
        <w:rPr>
          <w:rFonts w:ascii="Arial" w:hAnsi="Arial" w:cs="Arial"/>
          <w:sz w:val="24"/>
          <w:szCs w:val="24"/>
        </w:rPr>
        <w:t>,</w:t>
      </w:r>
      <w:r w:rsidR="00590E43" w:rsidRPr="00CA1529">
        <w:rPr>
          <w:rFonts w:ascii="Arial" w:hAnsi="Arial" w:cs="Arial"/>
          <w:sz w:val="24"/>
          <w:szCs w:val="24"/>
        </w:rPr>
        <w:t xml:space="preserve"> destaca</w:t>
      </w:r>
      <w:r w:rsidRPr="00CA1529">
        <w:rPr>
          <w:rFonts w:ascii="Arial" w:hAnsi="Arial" w:cs="Arial"/>
          <w:sz w:val="24"/>
          <w:szCs w:val="24"/>
        </w:rPr>
        <w:t>ndo</w:t>
      </w:r>
      <w:r w:rsidR="00590E43" w:rsidRPr="00CA1529">
        <w:rPr>
          <w:rFonts w:ascii="Arial" w:hAnsi="Arial" w:cs="Arial"/>
          <w:sz w:val="24"/>
          <w:szCs w:val="24"/>
        </w:rPr>
        <w:t xml:space="preserve"> l</w:t>
      </w:r>
      <w:r w:rsidRPr="00CA1529">
        <w:rPr>
          <w:rFonts w:ascii="Arial" w:hAnsi="Arial" w:cs="Arial"/>
          <w:sz w:val="24"/>
          <w:szCs w:val="24"/>
        </w:rPr>
        <w:t>a autodisciplina y auto</w:t>
      </w:r>
      <w:r w:rsidR="00590E43" w:rsidRPr="00CA1529">
        <w:rPr>
          <w:rFonts w:ascii="Arial" w:hAnsi="Arial" w:cs="Arial"/>
          <w:sz w:val="24"/>
          <w:szCs w:val="24"/>
        </w:rPr>
        <w:t xml:space="preserve">organización. </w:t>
      </w:r>
    </w:p>
    <w:p w:rsidR="004D38C2" w:rsidRDefault="00590E43" w:rsidP="00CA1529">
      <w:pPr>
        <w:spacing w:line="360" w:lineRule="auto"/>
        <w:ind w:left="360"/>
        <w:jc w:val="both"/>
        <w:rPr>
          <w:rFonts w:ascii="Arial" w:hAnsi="Arial" w:cs="Arial"/>
          <w:sz w:val="24"/>
          <w:szCs w:val="24"/>
        </w:rPr>
      </w:pPr>
      <w:r w:rsidRPr="00CA1529">
        <w:rPr>
          <w:rFonts w:ascii="Arial" w:hAnsi="Arial" w:cs="Arial"/>
          <w:sz w:val="24"/>
          <w:szCs w:val="24"/>
        </w:rPr>
        <w:t xml:space="preserve">En el caso de los cursos apoyados en ambientes </w:t>
      </w:r>
      <w:r w:rsidR="004D38C2" w:rsidRPr="00CA1529">
        <w:rPr>
          <w:rFonts w:ascii="Arial" w:hAnsi="Arial" w:cs="Arial"/>
          <w:sz w:val="24"/>
          <w:szCs w:val="24"/>
        </w:rPr>
        <w:t xml:space="preserve">los </w:t>
      </w:r>
      <w:r w:rsidRPr="00CA1529">
        <w:rPr>
          <w:rFonts w:ascii="Arial" w:hAnsi="Arial" w:cs="Arial"/>
          <w:sz w:val="24"/>
          <w:szCs w:val="24"/>
        </w:rPr>
        <w:t>alumnos deben ser capaces de utilizar de manera efectiva recursos computacionales</w:t>
      </w:r>
      <w:r w:rsidR="004D38C2" w:rsidRPr="00CA1529">
        <w:rPr>
          <w:rFonts w:ascii="Arial" w:hAnsi="Arial" w:cs="Arial"/>
          <w:sz w:val="24"/>
          <w:szCs w:val="24"/>
        </w:rPr>
        <w:t xml:space="preserve"> ya que</w:t>
      </w:r>
      <w:r w:rsidRPr="00CA1529">
        <w:rPr>
          <w:rFonts w:ascii="Arial" w:hAnsi="Arial" w:cs="Arial"/>
          <w:sz w:val="24"/>
          <w:szCs w:val="24"/>
        </w:rPr>
        <w:t xml:space="preserve"> la tecnología cambia muy rápid</w:t>
      </w:r>
      <w:r w:rsidR="004D38C2" w:rsidRPr="00CA1529">
        <w:rPr>
          <w:rFonts w:ascii="Arial" w:hAnsi="Arial" w:cs="Arial"/>
          <w:sz w:val="24"/>
          <w:szCs w:val="24"/>
        </w:rPr>
        <w:t>o.</w:t>
      </w:r>
    </w:p>
    <w:p w:rsidR="00A40EBE" w:rsidRDefault="00A40EBE" w:rsidP="00CA1529">
      <w:pPr>
        <w:spacing w:line="360" w:lineRule="auto"/>
        <w:ind w:left="360"/>
        <w:jc w:val="both"/>
        <w:rPr>
          <w:rFonts w:ascii="Arial" w:hAnsi="Arial" w:cs="Arial"/>
          <w:sz w:val="24"/>
          <w:szCs w:val="24"/>
        </w:rPr>
      </w:pPr>
    </w:p>
    <w:p w:rsidR="00A40EBE" w:rsidRPr="00CA1529" w:rsidRDefault="00A40EBE" w:rsidP="00CA1529">
      <w:pPr>
        <w:spacing w:line="360" w:lineRule="auto"/>
        <w:ind w:left="360"/>
        <w:jc w:val="both"/>
        <w:rPr>
          <w:rFonts w:ascii="Arial" w:hAnsi="Arial" w:cs="Arial"/>
          <w:sz w:val="24"/>
          <w:szCs w:val="24"/>
        </w:rPr>
      </w:pPr>
    </w:p>
    <w:p w:rsidR="004D38C2" w:rsidRPr="00A40EBE" w:rsidRDefault="004D38C2" w:rsidP="00CA1529">
      <w:pPr>
        <w:spacing w:line="360" w:lineRule="auto"/>
        <w:ind w:left="360"/>
        <w:jc w:val="both"/>
        <w:rPr>
          <w:rFonts w:ascii="Arial" w:hAnsi="Arial" w:cs="Arial"/>
          <w:i/>
          <w:sz w:val="24"/>
          <w:szCs w:val="24"/>
        </w:rPr>
      </w:pPr>
      <w:r w:rsidRPr="00A40EBE">
        <w:rPr>
          <w:rFonts w:ascii="Arial" w:hAnsi="Arial" w:cs="Arial"/>
          <w:i/>
          <w:sz w:val="24"/>
          <w:szCs w:val="24"/>
        </w:rPr>
        <w:lastRenderedPageBreak/>
        <w:t>DESERCIÓN ESCOLAR</w:t>
      </w:r>
    </w:p>
    <w:p w:rsidR="004D38C2" w:rsidRPr="00CA1529" w:rsidRDefault="00590E43" w:rsidP="00CA1529">
      <w:pPr>
        <w:spacing w:line="360" w:lineRule="auto"/>
        <w:ind w:left="360"/>
        <w:jc w:val="both"/>
        <w:rPr>
          <w:rFonts w:ascii="Arial" w:hAnsi="Arial" w:cs="Arial"/>
          <w:sz w:val="24"/>
          <w:szCs w:val="24"/>
        </w:rPr>
      </w:pPr>
      <w:r w:rsidRPr="00CA1529">
        <w:rPr>
          <w:rFonts w:ascii="Arial" w:hAnsi="Arial" w:cs="Arial"/>
          <w:sz w:val="24"/>
          <w:szCs w:val="24"/>
        </w:rPr>
        <w:t xml:space="preserve"> </w:t>
      </w:r>
      <w:r w:rsidR="004D38C2" w:rsidRPr="00CA1529">
        <w:rPr>
          <w:rFonts w:ascii="Arial" w:hAnsi="Arial" w:cs="Arial"/>
          <w:sz w:val="24"/>
          <w:szCs w:val="24"/>
        </w:rPr>
        <w:t xml:space="preserve">Existe un </w:t>
      </w:r>
      <w:r w:rsidRPr="00CA1529">
        <w:rPr>
          <w:rFonts w:ascii="Arial" w:hAnsi="Arial" w:cs="Arial"/>
          <w:sz w:val="24"/>
          <w:szCs w:val="24"/>
        </w:rPr>
        <w:t>elevado nivel de deserción en programas me</w:t>
      </w:r>
      <w:r w:rsidR="004D38C2" w:rsidRPr="00CA1529">
        <w:rPr>
          <w:rFonts w:ascii="Arial" w:hAnsi="Arial" w:cs="Arial"/>
          <w:sz w:val="24"/>
          <w:szCs w:val="24"/>
        </w:rPr>
        <w:t>diados a distancia, siendo esta la  mayor preocupación</w:t>
      </w:r>
      <w:r w:rsidRPr="00CA1529">
        <w:rPr>
          <w:rFonts w:ascii="Arial" w:hAnsi="Arial" w:cs="Arial"/>
          <w:sz w:val="24"/>
          <w:szCs w:val="24"/>
        </w:rPr>
        <w:t>. De acuerdo a Potashnik y Capper (1998) las tasas o índices de deserción varían de un 19% a un 90% con una media de 40%. Fritsch (citado en Guri-Rosenblit, 1999) indica que hay</w:t>
      </w:r>
      <w:r w:rsidR="004D38C2" w:rsidRPr="00CA1529">
        <w:rPr>
          <w:rFonts w:ascii="Arial" w:hAnsi="Arial" w:cs="Arial"/>
          <w:sz w:val="24"/>
          <w:szCs w:val="24"/>
        </w:rPr>
        <w:t xml:space="preserve"> cuatro categorías de deserción:</w:t>
      </w:r>
    </w:p>
    <w:p w:rsidR="004D38C2" w:rsidRPr="00CA1529" w:rsidRDefault="00590E43" w:rsidP="00CA1529">
      <w:pPr>
        <w:spacing w:line="360" w:lineRule="auto"/>
        <w:ind w:left="360"/>
        <w:jc w:val="both"/>
        <w:rPr>
          <w:rFonts w:ascii="Arial" w:hAnsi="Arial" w:cs="Arial"/>
          <w:sz w:val="24"/>
          <w:szCs w:val="24"/>
        </w:rPr>
      </w:pPr>
      <w:r w:rsidRPr="00CA1529">
        <w:rPr>
          <w:rFonts w:ascii="Arial" w:hAnsi="Arial" w:cs="Arial"/>
          <w:sz w:val="24"/>
          <w:szCs w:val="24"/>
        </w:rPr>
        <w:t>Primero, están los alumnos que se matriculan en programas pero que no participan; segundo están los alumnos que se re</w:t>
      </w:r>
      <w:r w:rsidR="004D38C2" w:rsidRPr="00CA1529">
        <w:rPr>
          <w:rFonts w:ascii="Arial" w:hAnsi="Arial" w:cs="Arial"/>
          <w:sz w:val="24"/>
          <w:szCs w:val="24"/>
        </w:rPr>
        <w:t xml:space="preserve">tiran luego de algún tiempo, en tercero </w:t>
      </w:r>
      <w:r w:rsidRPr="00CA1529">
        <w:rPr>
          <w:rFonts w:ascii="Arial" w:hAnsi="Arial" w:cs="Arial"/>
          <w:sz w:val="24"/>
          <w:szCs w:val="24"/>
        </w:rPr>
        <w:t>están los alumnos que participan, pero no cumplen con</w:t>
      </w:r>
      <w:r w:rsidR="004D38C2" w:rsidRPr="00CA1529">
        <w:rPr>
          <w:rFonts w:ascii="Arial" w:hAnsi="Arial" w:cs="Arial"/>
          <w:sz w:val="24"/>
          <w:szCs w:val="24"/>
        </w:rPr>
        <w:t xml:space="preserve"> tareas; y por último </w:t>
      </w:r>
      <w:r w:rsidRPr="00CA1529">
        <w:rPr>
          <w:rFonts w:ascii="Arial" w:hAnsi="Arial" w:cs="Arial"/>
          <w:sz w:val="24"/>
          <w:szCs w:val="24"/>
        </w:rPr>
        <w:t>los a</w:t>
      </w:r>
      <w:r w:rsidR="004D38C2" w:rsidRPr="00CA1529">
        <w:rPr>
          <w:rFonts w:ascii="Arial" w:hAnsi="Arial" w:cs="Arial"/>
          <w:sz w:val="24"/>
          <w:szCs w:val="24"/>
        </w:rPr>
        <w:t xml:space="preserve">lumnos que cumplen y participan </w:t>
      </w:r>
      <w:r w:rsidRPr="00CA1529">
        <w:rPr>
          <w:rFonts w:ascii="Arial" w:hAnsi="Arial" w:cs="Arial"/>
          <w:sz w:val="24"/>
          <w:szCs w:val="24"/>
        </w:rPr>
        <w:t xml:space="preserve">pero reprueban los cursos. </w:t>
      </w:r>
    </w:p>
    <w:p w:rsidR="00C570CC" w:rsidRPr="00CA1529" w:rsidRDefault="004D38C2" w:rsidP="00CA1529">
      <w:pPr>
        <w:spacing w:line="360" w:lineRule="auto"/>
        <w:ind w:left="360"/>
        <w:jc w:val="both"/>
        <w:rPr>
          <w:rFonts w:ascii="Arial" w:hAnsi="Arial" w:cs="Arial"/>
          <w:sz w:val="24"/>
          <w:szCs w:val="24"/>
        </w:rPr>
      </w:pPr>
      <w:r w:rsidRPr="00CA1529">
        <w:rPr>
          <w:rFonts w:ascii="Arial" w:hAnsi="Arial" w:cs="Arial"/>
          <w:sz w:val="24"/>
          <w:szCs w:val="24"/>
        </w:rPr>
        <w:t>L</w:t>
      </w:r>
      <w:r w:rsidR="00590E43" w:rsidRPr="00CA1529">
        <w:rPr>
          <w:rFonts w:ascii="Arial" w:hAnsi="Arial" w:cs="Arial"/>
          <w:sz w:val="24"/>
          <w:szCs w:val="24"/>
        </w:rPr>
        <w:t>os programas de educación a distancia requieren alumnos con un perfil muy específico. Altos niveles de motivación y persistencia, unidos a la capacidad de evitar perder el tiempo, más la habilidad de identificar qué es lo verdade</w:t>
      </w:r>
      <w:r w:rsidRPr="00CA1529">
        <w:rPr>
          <w:rFonts w:ascii="Arial" w:hAnsi="Arial" w:cs="Arial"/>
          <w:sz w:val="24"/>
          <w:szCs w:val="24"/>
        </w:rPr>
        <w:t>ramente importante.</w:t>
      </w:r>
      <w:r w:rsidR="00C570CC" w:rsidRPr="00CA1529">
        <w:rPr>
          <w:rFonts w:ascii="Arial" w:hAnsi="Arial" w:cs="Arial"/>
          <w:sz w:val="24"/>
          <w:szCs w:val="24"/>
        </w:rPr>
        <w:t xml:space="preserve"> </w:t>
      </w:r>
      <w:r w:rsidR="00590E43" w:rsidRPr="00CA1529">
        <w:rPr>
          <w:rFonts w:ascii="Arial" w:hAnsi="Arial" w:cs="Arial"/>
          <w:sz w:val="24"/>
          <w:szCs w:val="24"/>
        </w:rPr>
        <w:t>Varias investigaciones indican que el a</w:t>
      </w:r>
      <w:r w:rsidR="00C570CC" w:rsidRPr="00CA1529">
        <w:rPr>
          <w:rFonts w:ascii="Arial" w:hAnsi="Arial" w:cs="Arial"/>
          <w:sz w:val="24"/>
          <w:szCs w:val="24"/>
        </w:rPr>
        <w:t xml:space="preserve">poyo brindado por el programa, tutores y el </w:t>
      </w:r>
      <w:r w:rsidR="00590E43" w:rsidRPr="00CA1529">
        <w:rPr>
          <w:rFonts w:ascii="Arial" w:hAnsi="Arial" w:cs="Arial"/>
          <w:sz w:val="24"/>
          <w:szCs w:val="24"/>
        </w:rPr>
        <w:t xml:space="preserve">uso de consejeros </w:t>
      </w:r>
      <w:r w:rsidR="00C570CC" w:rsidRPr="00CA1529">
        <w:rPr>
          <w:rFonts w:ascii="Arial" w:hAnsi="Arial" w:cs="Arial"/>
          <w:sz w:val="24"/>
          <w:szCs w:val="24"/>
        </w:rPr>
        <w:t>incide</w:t>
      </w:r>
      <w:r w:rsidR="00590E43" w:rsidRPr="00CA1529">
        <w:rPr>
          <w:rFonts w:ascii="Arial" w:hAnsi="Arial" w:cs="Arial"/>
          <w:sz w:val="24"/>
          <w:szCs w:val="24"/>
        </w:rPr>
        <w:t xml:space="preserve"> </w:t>
      </w:r>
      <w:r w:rsidR="00C570CC" w:rsidRPr="00CA1529">
        <w:rPr>
          <w:rFonts w:ascii="Arial" w:hAnsi="Arial" w:cs="Arial"/>
          <w:sz w:val="24"/>
          <w:szCs w:val="24"/>
        </w:rPr>
        <w:t>en la reducción de la deserción. Uno de los factores igual es dedicar más tiempo a otras actividades.</w:t>
      </w:r>
    </w:p>
    <w:p w:rsidR="00C570CC" w:rsidRPr="00A40EBE" w:rsidRDefault="00A40EBE" w:rsidP="00CA1529">
      <w:pPr>
        <w:spacing w:line="360" w:lineRule="auto"/>
        <w:ind w:left="360"/>
        <w:jc w:val="both"/>
        <w:rPr>
          <w:rFonts w:ascii="Arial" w:hAnsi="Arial" w:cs="Arial"/>
          <w:i/>
          <w:sz w:val="24"/>
          <w:szCs w:val="24"/>
        </w:rPr>
      </w:pPr>
      <w:r w:rsidRPr="00A40EBE">
        <w:rPr>
          <w:rFonts w:ascii="Arial" w:hAnsi="Arial" w:cs="Arial"/>
          <w:i/>
          <w:sz w:val="24"/>
          <w:szCs w:val="24"/>
        </w:rPr>
        <w:t xml:space="preserve">SERVICIO DE BIBLIOTECA </w:t>
      </w:r>
    </w:p>
    <w:p w:rsidR="00C570CC" w:rsidRPr="00CA1529" w:rsidRDefault="00C570CC" w:rsidP="00CA1529">
      <w:pPr>
        <w:spacing w:line="360" w:lineRule="auto"/>
        <w:ind w:left="360"/>
        <w:jc w:val="both"/>
        <w:rPr>
          <w:rFonts w:ascii="Arial" w:hAnsi="Arial" w:cs="Arial"/>
          <w:sz w:val="24"/>
          <w:szCs w:val="24"/>
        </w:rPr>
      </w:pPr>
      <w:r w:rsidRPr="00CA1529">
        <w:rPr>
          <w:rFonts w:ascii="Arial" w:hAnsi="Arial" w:cs="Arial"/>
          <w:sz w:val="24"/>
          <w:szCs w:val="24"/>
        </w:rPr>
        <w:t>L</w:t>
      </w:r>
      <w:r w:rsidR="00590E43" w:rsidRPr="00CA1529">
        <w:rPr>
          <w:rFonts w:ascii="Arial" w:hAnsi="Arial" w:cs="Arial"/>
          <w:sz w:val="24"/>
          <w:szCs w:val="24"/>
        </w:rPr>
        <w:t>os libros han sido el recurso más importa</w:t>
      </w:r>
      <w:r w:rsidRPr="00CA1529">
        <w:rPr>
          <w:rFonts w:ascii="Arial" w:hAnsi="Arial" w:cs="Arial"/>
          <w:sz w:val="24"/>
          <w:szCs w:val="24"/>
        </w:rPr>
        <w:t xml:space="preserve">nte para la búsqueda de información, sin embargo, </w:t>
      </w:r>
      <w:r w:rsidR="00590E43" w:rsidRPr="00CA1529">
        <w:rPr>
          <w:rFonts w:ascii="Arial" w:hAnsi="Arial" w:cs="Arial"/>
          <w:sz w:val="24"/>
          <w:szCs w:val="24"/>
        </w:rPr>
        <w:t>la</w:t>
      </w:r>
      <w:r w:rsidRPr="00CA1529">
        <w:rPr>
          <w:rFonts w:ascii="Arial" w:hAnsi="Arial" w:cs="Arial"/>
          <w:sz w:val="24"/>
          <w:szCs w:val="24"/>
        </w:rPr>
        <w:t xml:space="preserve"> creación del computador e</w:t>
      </w:r>
      <w:r w:rsidR="00590E43" w:rsidRPr="00CA1529">
        <w:rPr>
          <w:rFonts w:ascii="Arial" w:hAnsi="Arial" w:cs="Arial"/>
          <w:sz w:val="24"/>
          <w:szCs w:val="24"/>
        </w:rPr>
        <w:t xml:space="preserve"> Internet</w:t>
      </w:r>
      <w:r w:rsidRPr="00CA1529">
        <w:rPr>
          <w:rFonts w:ascii="Arial" w:hAnsi="Arial" w:cs="Arial"/>
          <w:sz w:val="24"/>
          <w:szCs w:val="24"/>
        </w:rPr>
        <w:t xml:space="preserve"> crean</w:t>
      </w:r>
      <w:r w:rsidR="00590E43" w:rsidRPr="00CA1529">
        <w:rPr>
          <w:rFonts w:ascii="Arial" w:hAnsi="Arial" w:cs="Arial"/>
          <w:sz w:val="24"/>
          <w:szCs w:val="24"/>
        </w:rPr>
        <w:t xml:space="preserve"> nuevas </w:t>
      </w:r>
      <w:r w:rsidRPr="00CA1529">
        <w:rPr>
          <w:rFonts w:ascii="Arial" w:hAnsi="Arial" w:cs="Arial"/>
          <w:sz w:val="24"/>
          <w:szCs w:val="24"/>
        </w:rPr>
        <w:t>formas de almacenar información, facilitando</w:t>
      </w:r>
      <w:r w:rsidR="00590E43" w:rsidRPr="00CA1529">
        <w:rPr>
          <w:rFonts w:ascii="Arial" w:hAnsi="Arial" w:cs="Arial"/>
          <w:sz w:val="24"/>
          <w:szCs w:val="24"/>
        </w:rPr>
        <w:t xml:space="preserve"> encontrar miles de docu</w:t>
      </w:r>
      <w:r w:rsidRPr="00CA1529">
        <w:rPr>
          <w:rFonts w:ascii="Arial" w:hAnsi="Arial" w:cs="Arial"/>
          <w:sz w:val="24"/>
          <w:szCs w:val="24"/>
        </w:rPr>
        <w:t>mentos electrónicos, como</w:t>
      </w:r>
      <w:r w:rsidR="00590E43" w:rsidRPr="00CA1529">
        <w:rPr>
          <w:rFonts w:ascii="Arial" w:hAnsi="Arial" w:cs="Arial"/>
          <w:sz w:val="24"/>
          <w:szCs w:val="24"/>
        </w:rPr>
        <w:t xml:space="preserve"> los libros digitales. La creación de bibliotecas virtuales </w:t>
      </w:r>
      <w:r w:rsidRPr="00CA1529">
        <w:rPr>
          <w:rFonts w:ascii="Arial" w:hAnsi="Arial" w:cs="Arial"/>
          <w:sz w:val="24"/>
          <w:szCs w:val="24"/>
        </w:rPr>
        <w:t xml:space="preserve">es </w:t>
      </w:r>
      <w:r w:rsidR="00590E43" w:rsidRPr="00CA1529">
        <w:rPr>
          <w:rFonts w:ascii="Arial" w:hAnsi="Arial" w:cs="Arial"/>
          <w:sz w:val="24"/>
          <w:szCs w:val="24"/>
        </w:rPr>
        <w:t>atractiva para miles de instituciones universitarias que carecen de los recursos económicos para acceder en forma actualizada a revistas y</w:t>
      </w:r>
      <w:r w:rsidRPr="00CA1529">
        <w:rPr>
          <w:rFonts w:ascii="Arial" w:hAnsi="Arial" w:cs="Arial"/>
          <w:sz w:val="24"/>
          <w:szCs w:val="24"/>
        </w:rPr>
        <w:t xml:space="preserve"> libros. Esto se da ventaja a la educación a distancia.</w:t>
      </w:r>
    </w:p>
    <w:p w:rsidR="00C570CC" w:rsidRPr="00CA1529" w:rsidRDefault="00590E43" w:rsidP="00CA1529">
      <w:pPr>
        <w:spacing w:line="360" w:lineRule="auto"/>
        <w:ind w:left="360"/>
        <w:jc w:val="both"/>
        <w:rPr>
          <w:rFonts w:ascii="Arial" w:hAnsi="Arial" w:cs="Arial"/>
          <w:sz w:val="24"/>
          <w:szCs w:val="24"/>
        </w:rPr>
      </w:pPr>
      <w:r w:rsidRPr="00CA1529">
        <w:rPr>
          <w:rFonts w:ascii="Arial" w:hAnsi="Arial" w:cs="Arial"/>
          <w:sz w:val="24"/>
          <w:szCs w:val="24"/>
        </w:rPr>
        <w:t>De acuerdo a Lance (1994), diversos estudios muestran una alta correlación entre una sólida infraestructura al nivel de bibliot</w:t>
      </w:r>
      <w:r w:rsidR="00C570CC" w:rsidRPr="00CA1529">
        <w:rPr>
          <w:rFonts w:ascii="Arial" w:hAnsi="Arial" w:cs="Arial"/>
          <w:sz w:val="24"/>
          <w:szCs w:val="24"/>
        </w:rPr>
        <w:t>eca y el rendimiento académico</w:t>
      </w:r>
      <w:r w:rsidR="005164E0" w:rsidRPr="00CA1529">
        <w:rPr>
          <w:rFonts w:ascii="Arial" w:hAnsi="Arial" w:cs="Arial"/>
          <w:sz w:val="24"/>
          <w:szCs w:val="24"/>
        </w:rPr>
        <w:t>.</w:t>
      </w:r>
      <w:r w:rsidRPr="00CA1529">
        <w:rPr>
          <w:rFonts w:ascii="Arial" w:hAnsi="Arial" w:cs="Arial"/>
          <w:sz w:val="24"/>
          <w:szCs w:val="24"/>
        </w:rPr>
        <w:t xml:space="preserve"> </w:t>
      </w:r>
    </w:p>
    <w:p w:rsidR="00A40EBE" w:rsidRDefault="00A40EBE" w:rsidP="00CA1529">
      <w:pPr>
        <w:spacing w:line="360" w:lineRule="auto"/>
        <w:ind w:left="360"/>
        <w:jc w:val="both"/>
        <w:rPr>
          <w:rFonts w:ascii="Arial" w:hAnsi="Arial" w:cs="Arial"/>
          <w:sz w:val="24"/>
          <w:szCs w:val="24"/>
        </w:rPr>
      </w:pPr>
    </w:p>
    <w:p w:rsidR="00A40EBE" w:rsidRDefault="00A40EBE" w:rsidP="00CA1529">
      <w:pPr>
        <w:spacing w:line="360" w:lineRule="auto"/>
        <w:ind w:left="360"/>
        <w:jc w:val="both"/>
        <w:rPr>
          <w:rFonts w:ascii="Arial" w:hAnsi="Arial" w:cs="Arial"/>
          <w:sz w:val="24"/>
          <w:szCs w:val="24"/>
        </w:rPr>
      </w:pPr>
    </w:p>
    <w:p w:rsidR="00C570CC" w:rsidRPr="00A40EBE" w:rsidRDefault="00C570CC" w:rsidP="00CA1529">
      <w:pPr>
        <w:spacing w:line="360" w:lineRule="auto"/>
        <w:ind w:left="360"/>
        <w:jc w:val="both"/>
        <w:rPr>
          <w:rFonts w:ascii="Arial" w:hAnsi="Arial" w:cs="Arial"/>
          <w:i/>
          <w:sz w:val="24"/>
          <w:szCs w:val="24"/>
        </w:rPr>
      </w:pPr>
      <w:r w:rsidRPr="00A40EBE">
        <w:rPr>
          <w:rFonts w:ascii="Arial" w:hAnsi="Arial" w:cs="Arial"/>
          <w:i/>
          <w:sz w:val="24"/>
          <w:szCs w:val="24"/>
        </w:rPr>
        <w:lastRenderedPageBreak/>
        <w:t>ORIENTACIÓN EDUCACIONAL</w:t>
      </w:r>
    </w:p>
    <w:p w:rsidR="005164E0" w:rsidRPr="00CA1529" w:rsidRDefault="00C570CC" w:rsidP="00CA1529">
      <w:pPr>
        <w:spacing w:line="360" w:lineRule="auto"/>
        <w:ind w:left="360"/>
        <w:jc w:val="both"/>
        <w:rPr>
          <w:rFonts w:ascii="Arial" w:hAnsi="Arial" w:cs="Arial"/>
          <w:sz w:val="24"/>
          <w:szCs w:val="24"/>
        </w:rPr>
      </w:pPr>
      <w:r w:rsidRPr="00CA1529">
        <w:rPr>
          <w:rFonts w:ascii="Arial" w:hAnsi="Arial" w:cs="Arial"/>
          <w:sz w:val="24"/>
          <w:szCs w:val="24"/>
        </w:rPr>
        <w:t>Es uno de los servicios más importantes que un alu</w:t>
      </w:r>
      <w:r w:rsidR="005164E0" w:rsidRPr="00CA1529">
        <w:rPr>
          <w:rFonts w:ascii="Arial" w:hAnsi="Arial" w:cs="Arial"/>
          <w:sz w:val="24"/>
          <w:szCs w:val="24"/>
        </w:rPr>
        <w:t>mno a distancia puede recibir d</w:t>
      </w:r>
      <w:r w:rsidRPr="00CA1529">
        <w:rPr>
          <w:rFonts w:ascii="Arial" w:hAnsi="Arial" w:cs="Arial"/>
          <w:sz w:val="24"/>
          <w:szCs w:val="24"/>
        </w:rPr>
        <w:t>ebido a la carencia de contacto personal frecuente, y a las características específicas de las metodologías u</w:t>
      </w:r>
      <w:r w:rsidR="005164E0" w:rsidRPr="00CA1529">
        <w:rPr>
          <w:rFonts w:ascii="Arial" w:hAnsi="Arial" w:cs="Arial"/>
          <w:sz w:val="24"/>
          <w:szCs w:val="24"/>
        </w:rPr>
        <w:t>tilizadas, los estudiantes pue</w:t>
      </w:r>
      <w:r w:rsidRPr="00CA1529">
        <w:rPr>
          <w:rFonts w:ascii="Arial" w:hAnsi="Arial" w:cs="Arial"/>
          <w:sz w:val="24"/>
          <w:szCs w:val="24"/>
        </w:rPr>
        <w:t xml:space="preserve">den recibir grandes beneficios de este servicio. </w:t>
      </w:r>
    </w:p>
    <w:p w:rsidR="005164E0" w:rsidRPr="00A40EBE" w:rsidRDefault="005164E0" w:rsidP="00CA1529">
      <w:pPr>
        <w:spacing w:line="360" w:lineRule="auto"/>
        <w:ind w:left="360"/>
        <w:jc w:val="both"/>
        <w:rPr>
          <w:rFonts w:ascii="Arial" w:hAnsi="Arial" w:cs="Arial"/>
          <w:i/>
          <w:sz w:val="24"/>
          <w:szCs w:val="24"/>
        </w:rPr>
      </w:pPr>
      <w:r w:rsidRPr="00A40EBE">
        <w:rPr>
          <w:rFonts w:ascii="Arial" w:hAnsi="Arial" w:cs="Arial"/>
          <w:i/>
          <w:sz w:val="24"/>
          <w:szCs w:val="24"/>
        </w:rPr>
        <w:t xml:space="preserve">DERECHOS DE AUTOR Y PROPIEDAD INTELECTUAL </w:t>
      </w:r>
    </w:p>
    <w:p w:rsidR="00CA1529" w:rsidRPr="00CA1529" w:rsidRDefault="00590E43" w:rsidP="00CA1529">
      <w:pPr>
        <w:spacing w:line="360" w:lineRule="auto"/>
        <w:ind w:left="360"/>
        <w:jc w:val="both"/>
        <w:rPr>
          <w:rFonts w:ascii="Arial" w:hAnsi="Arial" w:cs="Arial"/>
          <w:sz w:val="24"/>
          <w:szCs w:val="24"/>
        </w:rPr>
      </w:pPr>
      <w:r w:rsidRPr="00CA1529">
        <w:rPr>
          <w:rFonts w:ascii="Arial" w:hAnsi="Arial" w:cs="Arial"/>
          <w:sz w:val="24"/>
          <w:szCs w:val="24"/>
        </w:rPr>
        <w:t>No todo es fácil y simple de implementar en un pr</w:t>
      </w:r>
      <w:r w:rsidR="005164E0" w:rsidRPr="00CA1529">
        <w:rPr>
          <w:rFonts w:ascii="Arial" w:hAnsi="Arial" w:cs="Arial"/>
          <w:sz w:val="24"/>
          <w:szCs w:val="24"/>
        </w:rPr>
        <w:t>ograma de educación a distancia ya que se ha  visualizado a</w:t>
      </w:r>
      <w:r w:rsidRPr="00CA1529">
        <w:rPr>
          <w:rFonts w:ascii="Arial" w:hAnsi="Arial" w:cs="Arial"/>
          <w:sz w:val="24"/>
          <w:szCs w:val="24"/>
        </w:rPr>
        <w:t xml:space="preserve"> </w:t>
      </w:r>
      <w:r w:rsidR="005164E0" w:rsidRPr="00CA1529">
        <w:rPr>
          <w:rFonts w:ascii="Arial" w:hAnsi="Arial" w:cs="Arial"/>
          <w:sz w:val="24"/>
          <w:szCs w:val="24"/>
        </w:rPr>
        <w:t xml:space="preserve">esta como un negocio, lo que ha </w:t>
      </w:r>
      <w:r w:rsidRPr="00CA1529">
        <w:rPr>
          <w:rFonts w:ascii="Arial" w:hAnsi="Arial" w:cs="Arial"/>
          <w:sz w:val="24"/>
          <w:szCs w:val="24"/>
        </w:rPr>
        <w:t xml:space="preserve">llevado a las universidades a revisar y analizar cuidadosamente sus relaciones con empresas privadas. Para algunas compañías, la educación a distancia es </w:t>
      </w:r>
      <w:r w:rsidR="005164E0" w:rsidRPr="00CA1529">
        <w:rPr>
          <w:rFonts w:ascii="Arial" w:hAnsi="Arial" w:cs="Arial"/>
          <w:sz w:val="24"/>
          <w:szCs w:val="24"/>
        </w:rPr>
        <w:t>el próximo gran negocio. L</w:t>
      </w:r>
      <w:r w:rsidRPr="00CA1529">
        <w:rPr>
          <w:rFonts w:ascii="Arial" w:hAnsi="Arial" w:cs="Arial"/>
          <w:sz w:val="24"/>
          <w:szCs w:val="24"/>
        </w:rPr>
        <w:t>a principal preocupación entre los académicos se relaciona con los derechos de autor y propiedad de los materiales utilizados</w:t>
      </w:r>
      <w:r w:rsidR="005164E0" w:rsidRPr="00CA1529">
        <w:rPr>
          <w:rFonts w:ascii="Arial" w:hAnsi="Arial" w:cs="Arial"/>
          <w:sz w:val="24"/>
          <w:szCs w:val="24"/>
        </w:rPr>
        <w:t xml:space="preserve">, analizando </w:t>
      </w:r>
      <w:r w:rsidRPr="00CA1529">
        <w:rPr>
          <w:rFonts w:ascii="Arial" w:hAnsi="Arial" w:cs="Arial"/>
          <w:sz w:val="24"/>
          <w:szCs w:val="24"/>
        </w:rPr>
        <w:t xml:space="preserve">la futura participación de los mismos </w:t>
      </w:r>
      <w:r w:rsidR="005164E0" w:rsidRPr="00CA1529">
        <w:rPr>
          <w:rFonts w:ascii="Arial" w:hAnsi="Arial" w:cs="Arial"/>
          <w:sz w:val="24"/>
          <w:szCs w:val="24"/>
        </w:rPr>
        <w:t xml:space="preserve">docentes. Cuando la información </w:t>
      </w:r>
      <w:r w:rsidRPr="00CA1529">
        <w:rPr>
          <w:rFonts w:ascii="Arial" w:hAnsi="Arial" w:cs="Arial"/>
          <w:sz w:val="24"/>
          <w:szCs w:val="24"/>
        </w:rPr>
        <w:t xml:space="preserve">es publicada en un sitio web, corre el riesgo de ser utilizada y transmitida sin respetar los derechos de autor correspondiente. Colyer (1997) sugiere diversos pasos para evitar </w:t>
      </w:r>
      <w:r w:rsidR="005164E0" w:rsidRPr="00CA1529">
        <w:rPr>
          <w:rFonts w:ascii="Arial" w:hAnsi="Arial" w:cs="Arial"/>
          <w:sz w:val="24"/>
          <w:szCs w:val="24"/>
        </w:rPr>
        <w:t>dichos problemas</w:t>
      </w:r>
      <w:r w:rsidRPr="00CA1529">
        <w:rPr>
          <w:rFonts w:ascii="Arial" w:hAnsi="Arial" w:cs="Arial"/>
          <w:sz w:val="24"/>
          <w:szCs w:val="24"/>
        </w:rPr>
        <w:t>.</w:t>
      </w:r>
    </w:p>
    <w:p w:rsidR="00590E43" w:rsidRPr="00CA1529" w:rsidRDefault="00CA1529" w:rsidP="00CA1529">
      <w:pPr>
        <w:spacing w:line="360" w:lineRule="auto"/>
        <w:ind w:left="360"/>
        <w:jc w:val="both"/>
        <w:rPr>
          <w:rFonts w:ascii="Arial" w:hAnsi="Arial" w:cs="Arial"/>
          <w:sz w:val="24"/>
          <w:szCs w:val="24"/>
        </w:rPr>
      </w:pPr>
      <w:r w:rsidRPr="00CA1529">
        <w:rPr>
          <w:rFonts w:ascii="Arial" w:hAnsi="Arial" w:cs="Arial"/>
          <w:sz w:val="24"/>
          <w:szCs w:val="24"/>
        </w:rPr>
        <w:t xml:space="preserve">En conclusión la tecnología ha tendido grandes avances a lo largo del tiempo lo que ha favorecido el auge de la educación a distancia, proporcionando ventajas </w:t>
      </w:r>
      <w:r w:rsidR="00590E43" w:rsidRPr="00CA1529">
        <w:rPr>
          <w:rFonts w:ascii="Arial" w:hAnsi="Arial" w:cs="Arial"/>
          <w:sz w:val="24"/>
          <w:szCs w:val="24"/>
        </w:rPr>
        <w:t>a los alumnos</w:t>
      </w:r>
      <w:r w:rsidRPr="00CA1529">
        <w:rPr>
          <w:rFonts w:ascii="Arial" w:hAnsi="Arial" w:cs="Arial"/>
          <w:sz w:val="24"/>
          <w:szCs w:val="24"/>
        </w:rPr>
        <w:t xml:space="preserve"> y disponible para muchos individuos, que solo serán aprovechadas por personas con objetivos claros, metas fijas y por supuesto una responsabilidad y autonomía al momento de estudiar y realizar tareas correspondientes, además del diseño correcto de los programas virtuales y el apoyo de tutores, docentes y especialistas</w:t>
      </w:r>
      <w:r w:rsidR="00590E43" w:rsidRPr="00CA1529">
        <w:rPr>
          <w:rFonts w:ascii="Arial" w:hAnsi="Arial" w:cs="Arial"/>
          <w:sz w:val="24"/>
          <w:szCs w:val="24"/>
        </w:rPr>
        <w:t>.</w:t>
      </w:r>
    </w:p>
    <w:sectPr w:rsidR="00590E43" w:rsidRPr="00CA1529" w:rsidSect="00CA1529">
      <w:pgSz w:w="12240" w:h="15840"/>
      <w:pgMar w:top="1417" w:right="1701" w:bottom="1417" w:left="1701" w:header="708" w:footer="708" w:gutter="0"/>
      <w:pgBorders w:offsetFrom="page">
        <w:top w:val="thinThickSmallGap" w:sz="24" w:space="24" w:color="auto"/>
        <w:left w:val="thinThickSmallGap" w:sz="24" w:space="24" w:color="auto"/>
        <w:bottom w:val="thickThinSmallGap" w:sz="24" w:space="24" w:color="auto"/>
        <w:right w:val="thickThinSmallGap" w:sz="24"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DD06F5D"/>
    <w:multiLevelType w:val="hybridMultilevel"/>
    <w:tmpl w:val="5CBE8260"/>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3F2F418C"/>
    <w:multiLevelType w:val="hybridMultilevel"/>
    <w:tmpl w:val="9020B25E"/>
    <w:lvl w:ilvl="0" w:tplc="080A000B">
      <w:start w:val="1"/>
      <w:numFmt w:val="bullet"/>
      <w:lvlText w:val=""/>
      <w:lvlJc w:val="left"/>
      <w:pPr>
        <w:ind w:left="775" w:hanging="360"/>
      </w:pPr>
      <w:rPr>
        <w:rFonts w:ascii="Wingdings" w:hAnsi="Wingdings" w:hint="default"/>
      </w:rPr>
    </w:lvl>
    <w:lvl w:ilvl="1" w:tplc="080A0003" w:tentative="1">
      <w:start w:val="1"/>
      <w:numFmt w:val="bullet"/>
      <w:lvlText w:val="o"/>
      <w:lvlJc w:val="left"/>
      <w:pPr>
        <w:ind w:left="1495" w:hanging="360"/>
      </w:pPr>
      <w:rPr>
        <w:rFonts w:ascii="Courier New" w:hAnsi="Courier New" w:cs="Courier New" w:hint="default"/>
      </w:rPr>
    </w:lvl>
    <w:lvl w:ilvl="2" w:tplc="080A0005" w:tentative="1">
      <w:start w:val="1"/>
      <w:numFmt w:val="bullet"/>
      <w:lvlText w:val=""/>
      <w:lvlJc w:val="left"/>
      <w:pPr>
        <w:ind w:left="2215" w:hanging="360"/>
      </w:pPr>
      <w:rPr>
        <w:rFonts w:ascii="Wingdings" w:hAnsi="Wingdings" w:hint="default"/>
      </w:rPr>
    </w:lvl>
    <w:lvl w:ilvl="3" w:tplc="080A0001" w:tentative="1">
      <w:start w:val="1"/>
      <w:numFmt w:val="bullet"/>
      <w:lvlText w:val=""/>
      <w:lvlJc w:val="left"/>
      <w:pPr>
        <w:ind w:left="2935" w:hanging="360"/>
      </w:pPr>
      <w:rPr>
        <w:rFonts w:ascii="Symbol" w:hAnsi="Symbol" w:hint="default"/>
      </w:rPr>
    </w:lvl>
    <w:lvl w:ilvl="4" w:tplc="080A0003" w:tentative="1">
      <w:start w:val="1"/>
      <w:numFmt w:val="bullet"/>
      <w:lvlText w:val="o"/>
      <w:lvlJc w:val="left"/>
      <w:pPr>
        <w:ind w:left="3655" w:hanging="360"/>
      </w:pPr>
      <w:rPr>
        <w:rFonts w:ascii="Courier New" w:hAnsi="Courier New" w:cs="Courier New" w:hint="default"/>
      </w:rPr>
    </w:lvl>
    <w:lvl w:ilvl="5" w:tplc="080A0005" w:tentative="1">
      <w:start w:val="1"/>
      <w:numFmt w:val="bullet"/>
      <w:lvlText w:val=""/>
      <w:lvlJc w:val="left"/>
      <w:pPr>
        <w:ind w:left="4375" w:hanging="360"/>
      </w:pPr>
      <w:rPr>
        <w:rFonts w:ascii="Wingdings" w:hAnsi="Wingdings" w:hint="default"/>
      </w:rPr>
    </w:lvl>
    <w:lvl w:ilvl="6" w:tplc="080A0001" w:tentative="1">
      <w:start w:val="1"/>
      <w:numFmt w:val="bullet"/>
      <w:lvlText w:val=""/>
      <w:lvlJc w:val="left"/>
      <w:pPr>
        <w:ind w:left="5095" w:hanging="360"/>
      </w:pPr>
      <w:rPr>
        <w:rFonts w:ascii="Symbol" w:hAnsi="Symbol" w:hint="default"/>
      </w:rPr>
    </w:lvl>
    <w:lvl w:ilvl="7" w:tplc="080A0003" w:tentative="1">
      <w:start w:val="1"/>
      <w:numFmt w:val="bullet"/>
      <w:lvlText w:val="o"/>
      <w:lvlJc w:val="left"/>
      <w:pPr>
        <w:ind w:left="5815" w:hanging="360"/>
      </w:pPr>
      <w:rPr>
        <w:rFonts w:ascii="Courier New" w:hAnsi="Courier New" w:cs="Courier New" w:hint="default"/>
      </w:rPr>
    </w:lvl>
    <w:lvl w:ilvl="8" w:tplc="080A0005" w:tentative="1">
      <w:start w:val="1"/>
      <w:numFmt w:val="bullet"/>
      <w:lvlText w:val=""/>
      <w:lvlJc w:val="left"/>
      <w:pPr>
        <w:ind w:left="6535" w:hanging="360"/>
      </w:pPr>
      <w:rPr>
        <w:rFonts w:ascii="Wingdings" w:hAnsi="Wingdings" w:hint="default"/>
      </w:rPr>
    </w:lvl>
  </w:abstractNum>
  <w:abstractNum w:abstractNumId="2" w15:restartNumberingAfterBreak="0">
    <w:nsid w:val="43F2681C"/>
    <w:multiLevelType w:val="hybridMultilevel"/>
    <w:tmpl w:val="6B18E21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45731803"/>
    <w:multiLevelType w:val="hybridMultilevel"/>
    <w:tmpl w:val="61DA4640"/>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69EA7F63"/>
    <w:multiLevelType w:val="hybridMultilevel"/>
    <w:tmpl w:val="A88EE8D0"/>
    <w:lvl w:ilvl="0" w:tplc="080A0001">
      <w:start w:val="1"/>
      <w:numFmt w:val="bullet"/>
      <w:lvlText w:val=""/>
      <w:lvlJc w:val="left"/>
      <w:pPr>
        <w:ind w:left="1080" w:hanging="360"/>
      </w:pPr>
      <w:rPr>
        <w:rFonts w:ascii="Symbol" w:hAnsi="Symbol"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5" w15:restartNumberingAfterBreak="0">
    <w:nsid w:val="763D52E5"/>
    <w:multiLevelType w:val="hybridMultilevel"/>
    <w:tmpl w:val="DC342FDC"/>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 w:numId="4">
    <w:abstractNumId w:val="4"/>
  </w:num>
  <w:num w:numId="5">
    <w:abstractNumId w:val="5"/>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8"/>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4745"/>
    <w:rsid w:val="000A627E"/>
    <w:rsid w:val="001E6B11"/>
    <w:rsid w:val="002D69C5"/>
    <w:rsid w:val="002E7815"/>
    <w:rsid w:val="00324F75"/>
    <w:rsid w:val="004D38C2"/>
    <w:rsid w:val="004F4EEA"/>
    <w:rsid w:val="005164E0"/>
    <w:rsid w:val="00590E43"/>
    <w:rsid w:val="00864745"/>
    <w:rsid w:val="00A3106E"/>
    <w:rsid w:val="00A40EBE"/>
    <w:rsid w:val="00C124D4"/>
    <w:rsid w:val="00C570CC"/>
    <w:rsid w:val="00CA1529"/>
    <w:rsid w:val="00CC57FA"/>
    <w:rsid w:val="00D560CF"/>
    <w:rsid w:val="00E02B21"/>
    <w:rsid w:val="00E0613A"/>
    <w:rsid w:val="00E26005"/>
    <w:rsid w:val="00FA768A"/>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A39B1D6-BF62-4696-9302-5548823187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E26005"/>
    <w:pPr>
      <w:ind w:left="720"/>
      <w:contextualSpacing/>
    </w:pPr>
  </w:style>
  <w:style w:type="character" w:styleId="Hipervnculo">
    <w:name w:val="Hyperlink"/>
    <w:basedOn w:val="Fuentedeprrafopredeter"/>
    <w:uiPriority w:val="99"/>
    <w:unhideWhenUsed/>
    <w:rsid w:val="00E26005"/>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22A198B-5BF3-4BC7-9D10-A4D5E55A00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1334</TotalTime>
  <Pages>8</Pages>
  <Words>2069</Words>
  <Characters>11385</Characters>
  <Application>Microsoft Office Word</Application>
  <DocSecurity>0</DocSecurity>
  <Lines>94</Lines>
  <Paragraphs>26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13428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NOHEMI  RAMIREZ</dc:creator>
  <cp:keywords/>
  <dc:description/>
  <cp:lastModifiedBy>NOHEMI  RAMIREZ</cp:lastModifiedBy>
  <cp:revision>1</cp:revision>
  <dcterms:created xsi:type="dcterms:W3CDTF">2015-09-09T16:56:00Z</dcterms:created>
  <dcterms:modified xsi:type="dcterms:W3CDTF">2015-09-10T15:16:00Z</dcterms:modified>
</cp:coreProperties>
</file>