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A5C" w:rsidRPr="00015351" w:rsidRDefault="00015351" w:rsidP="00015351">
      <w:pPr>
        <w:jc w:val="center"/>
        <w:rPr>
          <w:rFonts w:ascii="Arial" w:hAnsi="Arial" w:cs="Arial"/>
          <w:b/>
          <w:i/>
          <w:color w:val="FF0000"/>
          <w:sz w:val="28"/>
          <w:u w:val="single"/>
          <w:lang w:val="es-ES"/>
        </w:rPr>
      </w:pPr>
      <w:r w:rsidRPr="00015351">
        <w:rPr>
          <w:rFonts w:ascii="Arial" w:hAnsi="Arial" w:cs="Arial"/>
          <w:b/>
          <w:i/>
          <w:color w:val="FF0000"/>
          <w:sz w:val="28"/>
          <w:u w:val="single"/>
          <w:lang w:val="es-ES"/>
        </w:rPr>
        <w:t>REFLEXIÓN DEL VIDEO “EL PAQUETE DE GALLETAS”</w:t>
      </w:r>
    </w:p>
    <w:p w:rsidR="00015351" w:rsidRDefault="00015351" w:rsidP="00015351">
      <w:pPr>
        <w:jc w:val="center"/>
        <w:rPr>
          <w:rFonts w:ascii="Arial" w:hAnsi="Arial" w:cs="Arial"/>
          <w:b/>
          <w:i/>
          <w:color w:val="FF0000"/>
          <w:sz w:val="28"/>
          <w:lang w:val="es-ES"/>
        </w:rPr>
      </w:pPr>
      <w:r>
        <w:rPr>
          <w:noProof/>
          <w:lang w:eastAsia="es-MX"/>
        </w:rPr>
        <w:drawing>
          <wp:anchor distT="0" distB="0" distL="114300" distR="114300" simplePos="0" relativeHeight="251658240" behindDoc="0" locked="0" layoutInCell="1" allowOverlap="1" wp14:anchorId="6EEBFBFF" wp14:editId="6E2F4EAF">
            <wp:simplePos x="0" y="0"/>
            <wp:positionH relativeFrom="margin">
              <wp:align>right</wp:align>
            </wp:positionH>
            <wp:positionV relativeFrom="paragraph">
              <wp:posOffset>393065</wp:posOffset>
            </wp:positionV>
            <wp:extent cx="5414645" cy="2267585"/>
            <wp:effectExtent l="76200" t="76200" r="128905" b="132715"/>
            <wp:wrapSquare wrapText="bothSides"/>
            <wp:docPr id="1" name="Imagen 1" descr="http://cdn02.renuevodeplenitud.com/wp-content/uploads/refle-galletas05d-300x1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02.renuevodeplenitud.com/wp-content/uploads/refle-galletas05d-300x169.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14645" cy="226758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rsidR="00015351" w:rsidRDefault="00015351" w:rsidP="009873B2">
      <w:pPr>
        <w:spacing w:line="360" w:lineRule="auto"/>
        <w:jc w:val="both"/>
        <w:rPr>
          <w:rFonts w:ascii="Arial" w:hAnsi="Arial" w:cs="Arial"/>
          <w:b/>
          <w:i/>
          <w:color w:val="FF0000"/>
          <w:sz w:val="28"/>
          <w:lang w:val="es-ES"/>
        </w:rPr>
      </w:pPr>
    </w:p>
    <w:p w:rsidR="00015351" w:rsidRDefault="00015351" w:rsidP="009873B2">
      <w:pPr>
        <w:spacing w:line="360" w:lineRule="auto"/>
        <w:jc w:val="both"/>
        <w:rPr>
          <w:rFonts w:ascii="Arial" w:hAnsi="Arial" w:cs="Arial"/>
          <w:color w:val="000000" w:themeColor="text1"/>
          <w:sz w:val="28"/>
          <w:lang w:val="es-ES"/>
        </w:rPr>
      </w:pPr>
      <w:r>
        <w:rPr>
          <w:rFonts w:ascii="Arial" w:hAnsi="Arial" w:cs="Arial"/>
          <w:color w:val="000000" w:themeColor="text1"/>
          <w:sz w:val="28"/>
          <w:lang w:val="es-ES"/>
        </w:rPr>
        <w:t xml:space="preserve">Al ver el video me hace reflexiona que muchas veces como seres humanos cometemos errores como juzgar </w:t>
      </w:r>
      <w:r w:rsidR="009873B2">
        <w:rPr>
          <w:rFonts w:ascii="Arial" w:hAnsi="Arial" w:cs="Arial"/>
          <w:color w:val="000000" w:themeColor="text1"/>
          <w:sz w:val="28"/>
          <w:lang w:val="es-ES"/>
        </w:rPr>
        <w:t>injustamente a las personas</w:t>
      </w:r>
      <w:r>
        <w:rPr>
          <w:rFonts w:ascii="Arial" w:hAnsi="Arial" w:cs="Arial"/>
          <w:color w:val="000000" w:themeColor="text1"/>
          <w:sz w:val="28"/>
          <w:lang w:val="es-ES"/>
        </w:rPr>
        <w:t>,</w:t>
      </w:r>
      <w:r w:rsidR="009873B2">
        <w:rPr>
          <w:rFonts w:ascii="Arial" w:hAnsi="Arial" w:cs="Arial"/>
          <w:color w:val="000000" w:themeColor="text1"/>
          <w:sz w:val="28"/>
          <w:lang w:val="es-ES"/>
        </w:rPr>
        <w:t xml:space="preserve"> echarles la culpa en situaciones que a lo mejor ellos ni estaban presentes esto pasa por nuestras decisiones apresuradas por el simple motivo de nuestros impulsos que no nos damos cuenta que nosotros pudimos haber tenido la culpa, de que no somos personas observadoras, autocriticas como lo que le paso a la señora.</w:t>
      </w:r>
    </w:p>
    <w:p w:rsidR="009873B2" w:rsidRDefault="009873B2" w:rsidP="009873B2">
      <w:pPr>
        <w:spacing w:line="360" w:lineRule="auto"/>
        <w:jc w:val="both"/>
        <w:rPr>
          <w:rFonts w:ascii="Arial" w:hAnsi="Arial" w:cs="Arial"/>
          <w:color w:val="000000" w:themeColor="text1"/>
          <w:sz w:val="28"/>
          <w:lang w:val="es-ES"/>
        </w:rPr>
      </w:pPr>
      <w:r>
        <w:rPr>
          <w:rFonts w:ascii="Arial" w:hAnsi="Arial" w:cs="Arial"/>
          <w:color w:val="000000" w:themeColor="text1"/>
          <w:sz w:val="28"/>
          <w:lang w:val="es-ES"/>
        </w:rPr>
        <w:t>Antes de juzgar a la gente y tomar decisiones debemos pensar lo que estamos haciendo para no crear problemas con las demás personas y así vivir armoniosamente.</w:t>
      </w:r>
      <w:bookmarkStart w:id="0" w:name="_GoBack"/>
      <w:bookmarkEnd w:id="0"/>
    </w:p>
    <w:p w:rsidR="009873B2" w:rsidRPr="00015351" w:rsidRDefault="009873B2" w:rsidP="009873B2">
      <w:pPr>
        <w:spacing w:line="360" w:lineRule="auto"/>
        <w:jc w:val="both"/>
        <w:rPr>
          <w:rFonts w:ascii="Arial" w:hAnsi="Arial" w:cs="Arial"/>
          <w:color w:val="000000" w:themeColor="text1"/>
          <w:sz w:val="28"/>
          <w:lang w:val="es-ES"/>
        </w:rPr>
      </w:pPr>
    </w:p>
    <w:sectPr w:rsidR="009873B2" w:rsidRPr="00015351" w:rsidSect="00015351">
      <w:pgSz w:w="12240" w:h="15840"/>
      <w:pgMar w:top="1417" w:right="1701" w:bottom="1417" w:left="1701" w:header="708" w:footer="708" w:gutter="0"/>
      <w:pgBorders w:offsetFrom="page">
        <w:top w:val="double" w:sz="4" w:space="24" w:color="FF0000"/>
        <w:left w:val="double" w:sz="4" w:space="24" w:color="FF0000"/>
        <w:bottom w:val="double" w:sz="4" w:space="24" w:color="FF0000"/>
        <w:right w:val="double" w:sz="4" w:space="24" w:color="FF00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351"/>
    <w:rsid w:val="00015351"/>
    <w:rsid w:val="00107A5C"/>
    <w:rsid w:val="009873B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03AEE0-EB73-42AC-BBB7-7DE8C40E0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100</Words>
  <Characters>555</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AGUILA</dc:creator>
  <cp:keywords/>
  <dc:description/>
  <cp:lastModifiedBy>AGUILA</cp:lastModifiedBy>
  <cp:revision>1</cp:revision>
  <dcterms:created xsi:type="dcterms:W3CDTF">2015-09-15T14:32:00Z</dcterms:created>
  <dcterms:modified xsi:type="dcterms:W3CDTF">2015-09-15T14:53:00Z</dcterms:modified>
</cp:coreProperties>
</file>