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2" w:type="dxa"/>
        <w:tblInd w:w="-86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02"/>
        <w:gridCol w:w="850"/>
        <w:gridCol w:w="171"/>
        <w:gridCol w:w="862"/>
        <w:gridCol w:w="1861"/>
        <w:gridCol w:w="2723"/>
        <w:gridCol w:w="2723"/>
      </w:tblGrid>
      <w:tr w:rsidR="008A49B6" w:rsidRPr="00090A9F" w:rsidTr="0059735F">
        <w:trPr>
          <w:trHeight w:val="51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8A49B6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Tutoría II.</w:t>
            </w:r>
          </w:p>
          <w:p w:rsidR="008A49B6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8A49B6" w:rsidRDefault="008A49B6" w:rsidP="007A16E9">
            <w:p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C</w:t>
            </w:r>
            <w:r w:rsidRPr="00ED08C8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ompetencia que se favorece: </w:t>
            </w:r>
            <w:r w:rsidR="00881740">
              <w:rPr>
                <w:rFonts w:ascii="Century Gothic" w:hAnsi="Century Gothic"/>
                <w:bCs/>
                <w:sz w:val="18"/>
                <w:szCs w:val="18"/>
              </w:rPr>
              <w:t>Fomentar  el uso de</w:t>
            </w:r>
            <w:r w:rsidRPr="00551EBF">
              <w:rPr>
                <w:rFonts w:ascii="Century Gothic" w:hAnsi="Century Gothic"/>
                <w:bCs/>
                <w:sz w:val="18"/>
                <w:szCs w:val="18"/>
              </w:rPr>
              <w:t xml:space="preserve"> hábitos y técnicas de estudio.</w:t>
            </w:r>
          </w:p>
          <w:p w:rsidR="008A49B6" w:rsidRDefault="008A49B6" w:rsidP="007A16E9">
            <w:p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Propósitos a los que se contribuye: </w:t>
            </w:r>
          </w:p>
          <w:p w:rsidR="008A49B6" w:rsidRDefault="000A4156" w:rsidP="008A49B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 xml:space="preserve">Conocer </w:t>
            </w:r>
            <w:r w:rsidR="008A49B6" w:rsidRPr="00551EBF">
              <w:rPr>
                <w:rFonts w:ascii="Century Gothic" w:hAnsi="Century Gothic"/>
                <w:bCs/>
                <w:sz w:val="18"/>
                <w:szCs w:val="18"/>
              </w:rPr>
              <w:t xml:space="preserve"> los </w:t>
            </w:r>
            <w:r w:rsidRPr="00551EBF">
              <w:rPr>
                <w:rFonts w:ascii="Century Gothic" w:hAnsi="Century Gothic"/>
                <w:bCs/>
                <w:sz w:val="18"/>
                <w:szCs w:val="18"/>
              </w:rPr>
              <w:t>elementos</w:t>
            </w:r>
            <w:r w:rsidR="008A49B6" w:rsidRPr="00551EBF">
              <w:rPr>
                <w:rFonts w:ascii="Century Gothic" w:hAnsi="Century Gothic"/>
                <w:bCs/>
                <w:sz w:val="18"/>
                <w:szCs w:val="18"/>
              </w:rPr>
              <w:t xml:space="preserve"> básico</w:t>
            </w:r>
            <w:r>
              <w:rPr>
                <w:rFonts w:ascii="Century Gothic" w:hAnsi="Century Gothic"/>
                <w:bCs/>
                <w:sz w:val="18"/>
                <w:szCs w:val="18"/>
              </w:rPr>
              <w:t xml:space="preserve">s de la plataforma </w:t>
            </w:r>
            <w:proofErr w:type="spellStart"/>
            <w:r>
              <w:rPr>
                <w:rFonts w:ascii="Century Gothic" w:hAnsi="Century Gothic"/>
                <w:bCs/>
                <w:sz w:val="18"/>
                <w:szCs w:val="18"/>
              </w:rPr>
              <w:t>Moo</w:t>
            </w:r>
            <w:r w:rsidR="008A49B6" w:rsidRPr="00551EBF">
              <w:rPr>
                <w:rFonts w:ascii="Century Gothic" w:hAnsi="Century Gothic"/>
                <w:bCs/>
                <w:sz w:val="18"/>
                <w:szCs w:val="18"/>
              </w:rPr>
              <w:t>dle</w:t>
            </w:r>
            <w:proofErr w:type="spellEnd"/>
            <w:r w:rsidR="008A49B6" w:rsidRPr="00551EBF">
              <w:rPr>
                <w:rFonts w:ascii="Century Gothic" w:hAnsi="Century Gothic"/>
                <w:bCs/>
                <w:sz w:val="18"/>
                <w:szCs w:val="18"/>
              </w:rPr>
              <w:t xml:space="preserve">, </w:t>
            </w:r>
            <w:r>
              <w:rPr>
                <w:rFonts w:ascii="Century Gothic" w:hAnsi="Century Gothic"/>
                <w:bCs/>
                <w:sz w:val="18"/>
                <w:szCs w:val="18"/>
              </w:rPr>
              <w:t>para favorecer</w:t>
            </w:r>
            <w:r w:rsidR="008A49B6">
              <w:rPr>
                <w:rFonts w:ascii="Century Gothic" w:hAnsi="Century Gothic"/>
                <w:bCs/>
                <w:sz w:val="18"/>
                <w:szCs w:val="18"/>
              </w:rPr>
              <w:t xml:space="preserve"> al estudiante </w:t>
            </w:r>
            <w:r>
              <w:rPr>
                <w:rFonts w:ascii="Century Gothic" w:hAnsi="Century Gothic"/>
                <w:bCs/>
                <w:sz w:val="18"/>
                <w:szCs w:val="18"/>
              </w:rPr>
              <w:t>realizar las actividades encomendadas</w:t>
            </w:r>
            <w:r w:rsidR="008A49B6" w:rsidRPr="00551EBF">
              <w:rPr>
                <w:rFonts w:ascii="Century Gothic" w:hAnsi="Century Gothic"/>
                <w:bCs/>
                <w:sz w:val="18"/>
                <w:szCs w:val="18"/>
              </w:rPr>
              <w:t xml:space="preserve">. </w:t>
            </w:r>
          </w:p>
          <w:p w:rsidR="008A49B6" w:rsidRDefault="000A4156" w:rsidP="008A49B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Conocer la diversidad que hay en</w:t>
            </w:r>
            <w:r w:rsidR="008A49B6">
              <w:rPr>
                <w:rFonts w:ascii="Century Gothic" w:hAnsi="Century Gothic"/>
                <w:bCs/>
                <w:sz w:val="18"/>
                <w:szCs w:val="18"/>
              </w:rPr>
              <w:t xml:space="preserve"> hábitos y técnicas de estudio </w:t>
            </w:r>
            <w:r>
              <w:rPr>
                <w:rFonts w:ascii="Century Gothic" w:hAnsi="Century Gothic"/>
                <w:bCs/>
                <w:sz w:val="18"/>
                <w:szCs w:val="18"/>
              </w:rPr>
              <w:t xml:space="preserve">para que el estudiante </w:t>
            </w:r>
            <w:r w:rsidR="00CC6380">
              <w:rPr>
                <w:rFonts w:ascii="Century Gothic" w:hAnsi="Century Gothic"/>
                <w:bCs/>
                <w:sz w:val="18"/>
                <w:szCs w:val="18"/>
              </w:rPr>
              <w:t xml:space="preserve">permita identificar cual le puede </w:t>
            </w:r>
            <w:r w:rsidR="008A49B6">
              <w:rPr>
                <w:rFonts w:ascii="Century Gothic" w:hAnsi="Century Gothic"/>
                <w:bCs/>
                <w:sz w:val="18"/>
                <w:szCs w:val="18"/>
              </w:rPr>
              <w:t>propician un mejor aprovechamiento académico.</w:t>
            </w:r>
          </w:p>
          <w:p w:rsidR="008A49B6" w:rsidRDefault="00CC6380" w:rsidP="008A49B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 xml:space="preserve">Motivar </w:t>
            </w:r>
            <w:r w:rsidR="008A49B6">
              <w:rPr>
                <w:rFonts w:ascii="Century Gothic" w:hAnsi="Century Gothic"/>
                <w:bCs/>
                <w:sz w:val="18"/>
                <w:szCs w:val="18"/>
              </w:rPr>
              <w:t xml:space="preserve">al estudiante con diferentes actividades </w:t>
            </w:r>
            <w:r>
              <w:rPr>
                <w:rFonts w:ascii="Century Gothic" w:hAnsi="Century Gothic"/>
                <w:bCs/>
                <w:sz w:val="18"/>
                <w:szCs w:val="18"/>
              </w:rPr>
              <w:t>para que se apropie</w:t>
            </w:r>
            <w:r w:rsidR="008A49B6">
              <w:rPr>
                <w:rFonts w:ascii="Century Gothic" w:hAnsi="Century Gothic"/>
                <w:bCs/>
                <w:sz w:val="18"/>
                <w:szCs w:val="18"/>
              </w:rPr>
              <w:t xml:space="preserve"> de los diferentes hábitos y técnicas de estudio.</w:t>
            </w:r>
          </w:p>
          <w:p w:rsidR="008A49B6" w:rsidRPr="00CC6380" w:rsidRDefault="008A49B6" w:rsidP="00CC6380">
            <w:pPr>
              <w:spacing w:after="0" w:line="240" w:lineRule="auto"/>
              <w:ind w:left="360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8A49B6" w:rsidRPr="00090A9F" w:rsidTr="0059735F">
        <w:trPr>
          <w:trHeight w:val="179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A49B6" w:rsidRPr="00D70478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D70478">
              <w:rPr>
                <w:rFonts w:ascii="Century Gothic" w:hAnsi="Century Gothic"/>
                <w:b/>
                <w:sz w:val="18"/>
                <w:szCs w:val="18"/>
              </w:rPr>
              <w:t xml:space="preserve">Competencia particular </w:t>
            </w:r>
          </w:p>
        </w:tc>
      </w:tr>
      <w:tr w:rsidR="008A49B6" w:rsidRPr="00090A9F" w:rsidTr="0059735F">
        <w:trPr>
          <w:trHeight w:val="413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325A7A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</w:t>
            </w:r>
            <w:r w:rsidR="00325A7A">
              <w:rPr>
                <w:rFonts w:ascii="Century Gothic" w:hAnsi="Century Gothic"/>
                <w:sz w:val="18"/>
                <w:szCs w:val="18"/>
              </w:rPr>
              <w:t>econoce</w:t>
            </w:r>
            <w:r w:rsidRPr="0088180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325A7A">
              <w:rPr>
                <w:rFonts w:ascii="Century Gothic" w:hAnsi="Century Gothic"/>
                <w:sz w:val="18"/>
                <w:szCs w:val="18"/>
              </w:rPr>
              <w:t>los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diferentes hábitos y técnicas de estudio </w:t>
            </w:r>
            <w:r w:rsidR="00325A7A">
              <w:rPr>
                <w:rFonts w:ascii="Century Gothic" w:hAnsi="Century Gothic"/>
                <w:sz w:val="18"/>
                <w:szCs w:val="18"/>
              </w:rPr>
              <w:t xml:space="preserve">que existen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para </w:t>
            </w:r>
            <w:r w:rsidR="00325A7A">
              <w:rPr>
                <w:rFonts w:ascii="Century Gothic" w:hAnsi="Century Gothic"/>
                <w:sz w:val="18"/>
                <w:szCs w:val="18"/>
              </w:rPr>
              <w:t xml:space="preserve">aplicar los más apropiados hacia </w:t>
            </w:r>
            <w:r>
              <w:rPr>
                <w:rFonts w:ascii="Century Gothic" w:hAnsi="Century Gothic"/>
                <w:sz w:val="18"/>
                <w:szCs w:val="18"/>
              </w:rPr>
              <w:t>la mejora de su desempeño académico.</w:t>
            </w:r>
          </w:p>
        </w:tc>
      </w:tr>
      <w:tr w:rsidR="008A49B6" w:rsidRPr="00090A9F" w:rsidTr="0059735F">
        <w:trPr>
          <w:trHeight w:val="2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A49B6" w:rsidRPr="00D70478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D70478">
              <w:rPr>
                <w:rFonts w:ascii="Century Gothic" w:hAnsi="Century Gothic"/>
                <w:b/>
                <w:sz w:val="18"/>
                <w:szCs w:val="18"/>
              </w:rPr>
              <w:t xml:space="preserve">Aprendizajes esperados </w:t>
            </w:r>
          </w:p>
        </w:tc>
      </w:tr>
      <w:tr w:rsidR="008A49B6" w:rsidRPr="00CB3A81" w:rsidTr="0059735F">
        <w:trPr>
          <w:trHeight w:val="354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A49B6" w:rsidRDefault="00325A7A" w:rsidP="007A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Reconoce</w:t>
            </w:r>
            <w:r w:rsidR="008A49B6">
              <w:rPr>
                <w:rFonts w:ascii="Century Gothic" w:hAnsi="Century Gothic"/>
                <w:bCs/>
                <w:sz w:val="18"/>
                <w:szCs w:val="18"/>
              </w:rPr>
              <w:t xml:space="preserve"> cada uno de los hábitos y técnicas de estudio.</w:t>
            </w:r>
          </w:p>
          <w:p w:rsidR="008A49B6" w:rsidRDefault="00325A7A" w:rsidP="007A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Analiza las ventajas que ofrece el usar los</w:t>
            </w:r>
            <w:r w:rsidR="008A49B6">
              <w:rPr>
                <w:rFonts w:ascii="Century Gothic" w:hAnsi="Century Gothic"/>
                <w:bCs/>
                <w:sz w:val="18"/>
                <w:szCs w:val="18"/>
              </w:rPr>
              <w:t xml:space="preserve"> hábitos y técnicas de estudio.</w:t>
            </w:r>
          </w:p>
          <w:p w:rsidR="008A49B6" w:rsidRPr="00CB3A81" w:rsidRDefault="00325A7A" w:rsidP="00325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Identifica que</w:t>
            </w:r>
            <w:r w:rsidR="008A49B6">
              <w:rPr>
                <w:rFonts w:ascii="Century Gothic" w:hAnsi="Century Gothic"/>
                <w:bCs/>
                <w:sz w:val="18"/>
                <w:szCs w:val="18"/>
              </w:rPr>
              <w:t xml:space="preserve"> hábitos y técnicas de estudio </w:t>
            </w:r>
            <w:r>
              <w:rPr>
                <w:rFonts w:ascii="Century Gothic" w:hAnsi="Century Gothic"/>
                <w:bCs/>
                <w:sz w:val="18"/>
                <w:szCs w:val="18"/>
              </w:rPr>
              <w:t>puede aplicar en su trayectoria</w:t>
            </w:r>
            <w:r w:rsidR="008A49B6">
              <w:rPr>
                <w:rFonts w:ascii="Century Gothic" w:hAnsi="Century Gothic"/>
                <w:bCs/>
                <w:sz w:val="18"/>
                <w:szCs w:val="18"/>
              </w:rPr>
              <w:t xml:space="preserve"> escolar.</w:t>
            </w:r>
          </w:p>
        </w:tc>
      </w:tr>
      <w:tr w:rsidR="008A49B6" w:rsidRPr="00090A9F" w:rsidTr="0059735F">
        <w:trPr>
          <w:trHeight w:val="163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ind w:left="-731" w:firstLine="731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b/>
                <w:bCs/>
                <w:sz w:val="18"/>
                <w:szCs w:val="18"/>
              </w:rPr>
              <w:t>Evaluación ¿Por qué?</w:t>
            </w:r>
          </w:p>
        </w:tc>
      </w:tr>
      <w:tr w:rsidR="008A49B6" w:rsidRPr="00090A9F" w:rsidTr="0059735F">
        <w:trPr>
          <w:trHeight w:val="174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Situación de aprendizaje</w:t>
            </w:r>
          </w:p>
        </w:tc>
      </w:tr>
      <w:tr w:rsidR="008A49B6" w:rsidRPr="00090A9F" w:rsidTr="0059735F">
        <w:trPr>
          <w:trHeight w:val="294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0A53C7" w:rsidP="000A53C7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Al finalizar el curso</w:t>
            </w:r>
            <w:r w:rsidR="008A49B6">
              <w:rPr>
                <w:rFonts w:ascii="Century Gothic" w:hAnsi="Century Gothic"/>
                <w:sz w:val="18"/>
                <w:szCs w:val="18"/>
              </w:rPr>
              <w:t xml:space="preserve"> en línea, el estudiante </w:t>
            </w:r>
            <w:r>
              <w:rPr>
                <w:rFonts w:ascii="Century Gothic" w:hAnsi="Century Gothic"/>
                <w:sz w:val="18"/>
                <w:szCs w:val="18"/>
              </w:rPr>
              <w:t>identificará que hábitos y técnicas de estudio son apropiados para la mejora de su desempeño académico, con ayuda de la realización de las actividades encomendadas dentro del curso</w:t>
            </w:r>
            <w:r w:rsidR="008A49B6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</w:tr>
      <w:tr w:rsidR="008A49B6" w:rsidRPr="00090A9F" w:rsidTr="0059735F">
        <w:trPr>
          <w:trHeight w:val="1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Criterios + indicadores</w:t>
            </w:r>
          </w:p>
        </w:tc>
      </w:tr>
      <w:tr w:rsidR="008A49B6" w:rsidRPr="00090A9F" w:rsidTr="0059735F">
        <w:trPr>
          <w:trHeight w:val="492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Conceptuales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8A49B6" w:rsidRDefault="008A49B6" w:rsidP="007A16E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Conceptualiza hábitos y técnicas de estudio.</w:t>
            </w:r>
          </w:p>
          <w:p w:rsidR="008A49B6" w:rsidRDefault="008A49B6" w:rsidP="007A16E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Identifica y describe los diferentes hábitos y técnicas de estudio.</w:t>
            </w:r>
          </w:p>
          <w:p w:rsidR="008A49B6" w:rsidRPr="00041D40" w:rsidRDefault="008A49B6" w:rsidP="000A53C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Define los ben</w:t>
            </w:r>
            <w:r w:rsidR="000A53C7">
              <w:rPr>
                <w:rFonts w:ascii="Century Gothic" w:hAnsi="Century Gothic"/>
                <w:sz w:val="18"/>
                <w:szCs w:val="18"/>
              </w:rPr>
              <w:t>eficios que aporta el uso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de </w:t>
            </w:r>
            <w:r w:rsidR="000A53C7">
              <w:rPr>
                <w:rFonts w:ascii="Century Gothic" w:hAnsi="Century Gothic"/>
                <w:sz w:val="18"/>
                <w:szCs w:val="18"/>
              </w:rPr>
              <w:t xml:space="preserve">los </w:t>
            </w:r>
            <w:r w:rsidR="00796989">
              <w:rPr>
                <w:rFonts w:ascii="Century Gothic" w:hAnsi="Century Gothic"/>
                <w:sz w:val="18"/>
                <w:szCs w:val="18"/>
              </w:rPr>
              <w:t xml:space="preserve">diferentes </w:t>
            </w:r>
            <w:r>
              <w:rPr>
                <w:rFonts w:ascii="Century Gothic" w:hAnsi="Century Gothic"/>
                <w:sz w:val="18"/>
                <w:szCs w:val="18"/>
              </w:rPr>
              <w:t>hábitos y técnicas de estudio.</w:t>
            </w:r>
          </w:p>
        </w:tc>
      </w:tr>
      <w:tr w:rsidR="008A49B6" w:rsidRPr="00090A9F" w:rsidTr="0059735F">
        <w:trPr>
          <w:trHeight w:val="491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Procedimentales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881740" w:rsidRDefault="00881740" w:rsidP="007A16E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881740">
              <w:rPr>
                <w:rFonts w:ascii="Century Gothic" w:hAnsi="Century Gothic"/>
                <w:sz w:val="18"/>
                <w:szCs w:val="18"/>
              </w:rPr>
              <w:t>Identifica sus</w:t>
            </w:r>
            <w:r w:rsidR="000A53C7">
              <w:rPr>
                <w:rFonts w:ascii="Century Gothic" w:hAnsi="Century Gothic"/>
                <w:sz w:val="18"/>
                <w:szCs w:val="18"/>
              </w:rPr>
              <w:t xml:space="preserve"> hábitos y técnicas de estudio</w:t>
            </w:r>
            <w:r w:rsidRPr="00881740">
              <w:rPr>
                <w:rFonts w:ascii="Century Gothic" w:hAnsi="Century Gothic"/>
                <w:sz w:val="18"/>
                <w:szCs w:val="18"/>
              </w:rPr>
              <w:t>.</w:t>
            </w:r>
          </w:p>
          <w:p w:rsidR="00881740" w:rsidRDefault="00881740" w:rsidP="007A16E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Utiliza</w:t>
            </w:r>
            <w:r w:rsidRPr="00881740">
              <w:rPr>
                <w:rFonts w:ascii="Century Gothic" w:hAnsi="Century Gothic"/>
                <w:sz w:val="18"/>
                <w:szCs w:val="18"/>
              </w:rPr>
              <w:t xml:space="preserve"> estrategias diversas para organizar la información.</w:t>
            </w:r>
          </w:p>
          <w:p w:rsidR="008A49B6" w:rsidRPr="00041D40" w:rsidRDefault="00881740" w:rsidP="000A53C7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881740">
              <w:rPr>
                <w:rFonts w:ascii="Century Gothic" w:hAnsi="Century Gothic"/>
                <w:sz w:val="18"/>
                <w:szCs w:val="18"/>
              </w:rPr>
              <w:t>Identifica estrategias para procesar la información en virtud de</w:t>
            </w:r>
            <w:r w:rsidR="000A53C7">
              <w:rPr>
                <w:rFonts w:ascii="Century Gothic" w:hAnsi="Century Gothic"/>
                <w:sz w:val="18"/>
                <w:szCs w:val="18"/>
              </w:rPr>
              <w:t xml:space="preserve"> sus necesidades</w:t>
            </w:r>
            <w:r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</w:tr>
      <w:tr w:rsidR="008A49B6" w:rsidRPr="00090A9F" w:rsidTr="0059735F">
        <w:trPr>
          <w:trHeight w:val="16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Actitudinales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8A49B6" w:rsidRPr="00041D40" w:rsidRDefault="001E745C" w:rsidP="00724AF4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</w:t>
            </w:r>
            <w:r w:rsidR="00724AF4">
              <w:rPr>
                <w:rFonts w:ascii="Century Gothic" w:hAnsi="Century Gothic"/>
                <w:sz w:val="18"/>
                <w:szCs w:val="18"/>
              </w:rPr>
              <w:t>naliza y aplica</w:t>
            </w:r>
            <w:r w:rsidR="00FF0982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8A49B6">
              <w:rPr>
                <w:rFonts w:ascii="Century Gothic" w:hAnsi="Century Gothic"/>
                <w:sz w:val="18"/>
                <w:szCs w:val="18"/>
              </w:rPr>
              <w:t xml:space="preserve">conscientemente </w:t>
            </w:r>
            <w:r w:rsidR="00FF0982">
              <w:rPr>
                <w:rFonts w:ascii="Century Gothic" w:hAnsi="Century Gothic"/>
                <w:sz w:val="18"/>
                <w:szCs w:val="18"/>
              </w:rPr>
              <w:t xml:space="preserve">el uso de los diferentes </w:t>
            </w:r>
            <w:r w:rsidR="007B6FC6">
              <w:rPr>
                <w:rFonts w:ascii="Century Gothic" w:hAnsi="Century Gothic"/>
                <w:sz w:val="18"/>
                <w:szCs w:val="18"/>
              </w:rPr>
              <w:t>hábitos</w:t>
            </w:r>
            <w:r w:rsidR="00FF0982">
              <w:rPr>
                <w:rFonts w:ascii="Century Gothic" w:hAnsi="Century Gothic"/>
                <w:sz w:val="18"/>
                <w:szCs w:val="18"/>
              </w:rPr>
              <w:t xml:space="preserve"> y técnicas de estudio </w:t>
            </w:r>
            <w:r w:rsidR="00724AF4">
              <w:rPr>
                <w:rFonts w:ascii="Century Gothic" w:hAnsi="Century Gothic"/>
                <w:sz w:val="18"/>
                <w:szCs w:val="18"/>
              </w:rPr>
              <w:t>tomando con responsabilidad, realizar</w:t>
            </w:r>
            <w:r w:rsidR="00FF0982">
              <w:rPr>
                <w:rFonts w:ascii="Century Gothic" w:hAnsi="Century Gothic"/>
                <w:sz w:val="18"/>
                <w:szCs w:val="18"/>
              </w:rPr>
              <w:t xml:space="preserve"> un estudio autónomo</w:t>
            </w:r>
            <w:r w:rsidR="00724AF4">
              <w:rPr>
                <w:rFonts w:ascii="Century Gothic" w:hAnsi="Century Gothic"/>
                <w:sz w:val="18"/>
                <w:szCs w:val="18"/>
              </w:rPr>
              <w:t xml:space="preserve"> para</w:t>
            </w:r>
            <w:r w:rsidR="00FF0982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724AF4">
              <w:rPr>
                <w:rFonts w:ascii="Century Gothic" w:hAnsi="Century Gothic"/>
                <w:sz w:val="18"/>
                <w:szCs w:val="18"/>
              </w:rPr>
              <w:t>mejorar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su desempeño</w:t>
            </w:r>
            <w:r w:rsidR="007B6FC6">
              <w:rPr>
                <w:rFonts w:ascii="Century Gothic" w:hAnsi="Century Gothic"/>
                <w:sz w:val="18"/>
                <w:szCs w:val="18"/>
              </w:rPr>
              <w:t xml:space="preserve"> académico.</w:t>
            </w:r>
            <w:r w:rsidR="00FF0982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</w:tr>
      <w:tr w:rsidR="008A49B6" w:rsidRPr="00090A9F" w:rsidTr="0059735F">
        <w:trPr>
          <w:trHeight w:val="1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Niveles de logro </w:t>
            </w:r>
          </w:p>
        </w:tc>
      </w:tr>
      <w:tr w:rsidR="008A49B6" w:rsidRPr="00090A9F" w:rsidTr="0059735F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Optimo  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11046" w:rsidP="00811046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Indica un logro integral de los aprendizajes esperados al diferenciar  los diferentes hábitos y técnicas de estudio, definiendo con argumentos válidos los principales elementos y características; analiza fuentes de información  electrónicas para lograr un rápido análisis acerca de los beneficios que genera  el uso de los hábitos y técnicas de estudio.</w:t>
            </w:r>
            <w:r w:rsidR="002444A9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8A49B6" w:rsidRPr="00090A9F" w:rsidTr="0059735F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Considerable 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Pr="00090A9F" w:rsidRDefault="00811046" w:rsidP="00811046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Indica un logro adecuado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de los aprendizajes esperados al describir ampliamente los diferentes hábitos y técnicas de estudio, definiendo sus principales elementos y características; analiza diferentes fuentes de información electrónicas que den sustento a su análisis y conclusiones acerca de los beneficios que se obtienen  con el uso de los hábitos y técnicas de estudio.   </w:t>
            </w:r>
          </w:p>
        </w:tc>
      </w:tr>
      <w:tr w:rsidR="008A49B6" w:rsidRPr="00090A9F" w:rsidTr="0059735F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Básico 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Pr="00090A9F" w:rsidRDefault="0030693B" w:rsidP="00811046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Indica un logro básico de los aprendizajes esperados al describir </w:t>
            </w:r>
            <w:r w:rsidR="00811046">
              <w:rPr>
                <w:rFonts w:ascii="Century Gothic" w:hAnsi="Century Gothic"/>
                <w:sz w:val="18"/>
                <w:szCs w:val="18"/>
              </w:rPr>
              <w:t xml:space="preserve">de manera breve </w:t>
            </w:r>
            <w:r>
              <w:rPr>
                <w:rFonts w:ascii="Century Gothic" w:hAnsi="Century Gothic"/>
                <w:sz w:val="18"/>
                <w:szCs w:val="18"/>
              </w:rPr>
              <w:t>los diferentes hábitos y técnicas de estudio, definiendo sin argumentos suficientes los principales elementos y características</w:t>
            </w:r>
            <w:r w:rsidR="0059735F">
              <w:rPr>
                <w:rFonts w:ascii="Century Gothic" w:hAnsi="Century Gothic"/>
                <w:sz w:val="18"/>
                <w:szCs w:val="18"/>
              </w:rPr>
              <w:t>, reproduce información sin previo análisis de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fuentes</w:t>
            </w:r>
            <w:r w:rsidR="0059735F">
              <w:rPr>
                <w:rFonts w:ascii="Century Gothic" w:hAnsi="Century Gothic"/>
                <w:sz w:val="18"/>
                <w:szCs w:val="18"/>
              </w:rPr>
              <w:t xml:space="preserve"> dudosas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electrónicas</w:t>
            </w:r>
            <w:r w:rsidR="0059735F">
              <w:rPr>
                <w:rFonts w:ascii="Century Gothic" w:hAnsi="Century Gothic"/>
                <w:sz w:val="18"/>
                <w:szCs w:val="18"/>
              </w:rPr>
              <w:t xml:space="preserve"> sin lograr un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59735F">
              <w:rPr>
                <w:rFonts w:ascii="Century Gothic" w:hAnsi="Century Gothic"/>
                <w:sz w:val="18"/>
                <w:szCs w:val="18"/>
              </w:rPr>
              <w:t>estudio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y conclusiones</w:t>
            </w:r>
            <w:r w:rsidR="0059735F">
              <w:rPr>
                <w:rFonts w:ascii="Century Gothic" w:hAnsi="Century Gothic"/>
                <w:sz w:val="18"/>
                <w:szCs w:val="18"/>
              </w:rPr>
              <w:t xml:space="preserve"> suficientes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acerca de los beneficios que identifica</w:t>
            </w:r>
            <w:r w:rsidR="0059735F">
              <w:rPr>
                <w:rFonts w:ascii="Century Gothic" w:hAnsi="Century Gothic"/>
                <w:sz w:val="18"/>
                <w:szCs w:val="18"/>
              </w:rPr>
              <w:t xml:space="preserve"> vagamente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en el uso de los hábitos y técnicas de estudio.</w:t>
            </w:r>
          </w:p>
        </w:tc>
      </w:tr>
      <w:tr w:rsidR="008A49B6" w:rsidRPr="00090A9F" w:rsidTr="0059735F">
        <w:trPr>
          <w:trHeight w:val="128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D9D9D9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Evidencias </w:t>
            </w:r>
          </w:p>
        </w:tc>
      </w:tr>
      <w:tr w:rsidR="008A49B6" w:rsidRPr="00090A9F" w:rsidTr="0059735F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Conceptuales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Pr="00090A9F" w:rsidRDefault="00D72BCE" w:rsidP="00FC2A44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Hábitos</w:t>
            </w:r>
            <w:r w:rsidR="00C16CF1">
              <w:rPr>
                <w:rFonts w:ascii="Century Gothic" w:hAnsi="Century Gothic"/>
                <w:sz w:val="18"/>
                <w:szCs w:val="18"/>
              </w:rPr>
              <w:t xml:space="preserve"> de estudio, técnicas de estudio, </w:t>
            </w:r>
            <w:r w:rsidR="001E745C">
              <w:rPr>
                <w:rFonts w:ascii="Century Gothic" w:hAnsi="Century Gothic"/>
                <w:sz w:val="18"/>
                <w:szCs w:val="18"/>
              </w:rPr>
              <w:t>problemas de aprovechamiento.</w:t>
            </w:r>
          </w:p>
        </w:tc>
      </w:tr>
      <w:tr w:rsidR="008A49B6" w:rsidRPr="00090A9F" w:rsidTr="0059735F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Procedimentales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D72BCE" w:rsidRDefault="00811046" w:rsidP="00D72BCE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Analiza</w:t>
            </w:r>
            <w:r w:rsidR="00D72BCE">
              <w:rPr>
                <w:rFonts w:ascii="Century Gothic" w:hAnsi="Century Gothic"/>
                <w:sz w:val="18"/>
                <w:szCs w:val="18"/>
              </w:rPr>
              <w:t xml:space="preserve"> la información presentada </w:t>
            </w:r>
            <w:r>
              <w:rPr>
                <w:rFonts w:ascii="Century Gothic" w:hAnsi="Century Gothic"/>
                <w:sz w:val="18"/>
                <w:szCs w:val="18"/>
              </w:rPr>
              <w:t>y averigua</w:t>
            </w:r>
            <w:r w:rsidR="001E745C">
              <w:rPr>
                <w:rFonts w:ascii="Century Gothic" w:hAnsi="Century Gothic"/>
                <w:sz w:val="18"/>
                <w:szCs w:val="18"/>
              </w:rPr>
              <w:t xml:space="preserve"> más</w:t>
            </w:r>
            <w:r w:rsidR="00D72BCE">
              <w:rPr>
                <w:rFonts w:ascii="Century Gothic" w:hAnsi="Century Gothic"/>
                <w:sz w:val="18"/>
                <w:szCs w:val="18"/>
              </w:rPr>
              <w:t xml:space="preserve"> sobre el tema.</w:t>
            </w:r>
          </w:p>
          <w:p w:rsidR="00811046" w:rsidRDefault="00811046" w:rsidP="00811046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Revisa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sus notas y complementan datos.</w:t>
            </w:r>
          </w:p>
          <w:p w:rsidR="00D72BCE" w:rsidRDefault="00811046" w:rsidP="00D72BCE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Realiza  mapas conceptuales y cuadros sinópticos</w:t>
            </w:r>
            <w:r w:rsidR="009E4E62">
              <w:rPr>
                <w:rFonts w:ascii="Century Gothic" w:hAnsi="Century Gothic"/>
                <w:sz w:val="18"/>
                <w:szCs w:val="18"/>
              </w:rPr>
              <w:t xml:space="preserve">, reportes de lectura, </w:t>
            </w:r>
            <w:r w:rsidR="00D72BCE">
              <w:rPr>
                <w:rFonts w:ascii="Century Gothic" w:hAnsi="Century Gothic"/>
                <w:sz w:val="18"/>
                <w:szCs w:val="18"/>
              </w:rPr>
              <w:t xml:space="preserve"> de los temas presentados.</w:t>
            </w:r>
          </w:p>
          <w:p w:rsidR="00D72BCE" w:rsidRDefault="00D72BCE" w:rsidP="00D72BCE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Presentan </w:t>
            </w:r>
            <w:r w:rsidR="00811046">
              <w:rPr>
                <w:rFonts w:ascii="Century Gothic" w:hAnsi="Century Gothic"/>
                <w:sz w:val="18"/>
                <w:szCs w:val="18"/>
              </w:rPr>
              <w:t>evidencias electrónicas precedentes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a su publicación en el espacio </w:t>
            </w:r>
            <w:r>
              <w:rPr>
                <w:rFonts w:ascii="Century Gothic" w:hAnsi="Century Gothic"/>
                <w:sz w:val="18"/>
                <w:szCs w:val="18"/>
              </w:rPr>
              <w:lastRenderedPageBreak/>
              <w:t>designado.</w:t>
            </w:r>
          </w:p>
          <w:p w:rsidR="008A49B6" w:rsidRPr="00D72BCE" w:rsidRDefault="00811046" w:rsidP="00811046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Ejecuta las actividades </w:t>
            </w:r>
            <w:r w:rsidR="00D72BCE">
              <w:rPr>
                <w:rFonts w:ascii="Century Gothic" w:hAnsi="Century Gothic"/>
                <w:sz w:val="18"/>
                <w:szCs w:val="18"/>
              </w:rPr>
              <w:t>requerida</w:t>
            </w:r>
            <w:r>
              <w:rPr>
                <w:rFonts w:ascii="Century Gothic" w:hAnsi="Century Gothic"/>
                <w:sz w:val="18"/>
                <w:szCs w:val="18"/>
              </w:rPr>
              <w:t>s</w:t>
            </w:r>
            <w:r w:rsidR="00D72BCE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</w:tr>
      <w:tr w:rsidR="008A49B6" w:rsidRPr="00090A9F" w:rsidTr="0059735F">
        <w:trPr>
          <w:trHeight w:val="212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lastRenderedPageBreak/>
              <w:t xml:space="preserve">Actitudinales 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Pr="00090A9F" w:rsidRDefault="0059735F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</w:t>
            </w:r>
            <w:r w:rsidR="008A49B6">
              <w:rPr>
                <w:rFonts w:ascii="Century Gothic" w:hAnsi="Century Gothic"/>
                <w:sz w:val="18"/>
                <w:szCs w:val="18"/>
              </w:rPr>
              <w:t>olabo</w:t>
            </w:r>
            <w:r>
              <w:rPr>
                <w:rFonts w:ascii="Century Gothic" w:hAnsi="Century Gothic"/>
                <w:sz w:val="18"/>
                <w:szCs w:val="18"/>
              </w:rPr>
              <w:t>ración, disposición al trabajo, aut</w:t>
            </w:r>
            <w:r w:rsidR="001E745C">
              <w:rPr>
                <w:rFonts w:ascii="Century Gothic" w:hAnsi="Century Gothic"/>
                <w:sz w:val="18"/>
                <w:szCs w:val="18"/>
              </w:rPr>
              <w:t>onomía, autoestudio, compromiso.</w:t>
            </w:r>
          </w:p>
        </w:tc>
      </w:tr>
      <w:tr w:rsidR="008A49B6" w:rsidRPr="00090A9F" w:rsidTr="0059735F">
        <w:trPr>
          <w:trHeight w:val="147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Productos 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Pr="00090A9F" w:rsidRDefault="007A0EF3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Mapa conce</w:t>
            </w:r>
            <w:r w:rsidR="00811046">
              <w:rPr>
                <w:rFonts w:ascii="Century Gothic" w:hAnsi="Century Gothic"/>
                <w:sz w:val="18"/>
                <w:szCs w:val="18"/>
              </w:rPr>
              <w:t>ptual, mapa conceptual</w:t>
            </w:r>
            <w:r w:rsidR="0004408A">
              <w:rPr>
                <w:rFonts w:ascii="Century Gothic" w:hAnsi="Century Gothic"/>
                <w:sz w:val="18"/>
                <w:szCs w:val="18"/>
              </w:rPr>
              <w:t>, resumen, mapa mental, reporte de lectura.</w:t>
            </w:r>
          </w:p>
        </w:tc>
      </w:tr>
      <w:tr w:rsidR="008A49B6" w:rsidRPr="00090A9F" w:rsidTr="0059735F">
        <w:trPr>
          <w:trHeight w:val="1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b/>
                <w:bCs/>
                <w:sz w:val="18"/>
                <w:szCs w:val="18"/>
              </w:rPr>
              <w:t>Contenidos ¿Qué?</w:t>
            </w:r>
          </w:p>
        </w:tc>
      </w:tr>
      <w:tr w:rsidR="008A49B6" w:rsidRPr="00090A9F" w:rsidTr="0059735F">
        <w:trPr>
          <w:trHeight w:val="612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2619F4" w:rsidRDefault="001E745C" w:rsidP="002619F4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 xml:space="preserve">Definición: </w:t>
            </w:r>
            <w:r w:rsidR="00597A86">
              <w:rPr>
                <w:rFonts w:ascii="Century Gothic" w:hAnsi="Century Gothic"/>
                <w:bCs/>
                <w:sz w:val="18"/>
                <w:szCs w:val="18"/>
              </w:rPr>
              <w:t>hábitos y técnicas de estudio</w:t>
            </w:r>
            <w:r w:rsidR="008A49B6" w:rsidRPr="003D583C">
              <w:rPr>
                <w:rFonts w:ascii="Century Gothic" w:hAnsi="Century Gothic"/>
                <w:bCs/>
                <w:sz w:val="18"/>
                <w:szCs w:val="18"/>
              </w:rPr>
              <w:t xml:space="preserve">. </w:t>
            </w:r>
          </w:p>
          <w:p w:rsidR="002619F4" w:rsidRDefault="002619F4" w:rsidP="002619F4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T</w:t>
            </w:r>
            <w:r w:rsidR="00597A86" w:rsidRPr="002619F4">
              <w:rPr>
                <w:rFonts w:ascii="Century Gothic" w:hAnsi="Century Gothic"/>
                <w:bCs/>
                <w:sz w:val="18"/>
                <w:szCs w:val="18"/>
              </w:rPr>
              <w:t>écnicas</w:t>
            </w:r>
            <w:r>
              <w:rPr>
                <w:rFonts w:ascii="Century Gothic" w:hAnsi="Century Gothic"/>
                <w:bCs/>
                <w:sz w:val="18"/>
                <w:szCs w:val="18"/>
              </w:rPr>
              <w:t xml:space="preserve"> de estudio</w:t>
            </w:r>
          </w:p>
          <w:p w:rsidR="0004408A" w:rsidRDefault="002619F4" w:rsidP="0004408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H</w:t>
            </w:r>
            <w:r w:rsidR="00597A86" w:rsidRPr="002619F4">
              <w:rPr>
                <w:rFonts w:ascii="Century Gothic" w:hAnsi="Century Gothic"/>
                <w:bCs/>
                <w:sz w:val="18"/>
                <w:szCs w:val="18"/>
              </w:rPr>
              <w:t>ábitos de estudio</w:t>
            </w:r>
            <w:r w:rsidR="00D72BCE" w:rsidRPr="002619F4">
              <w:rPr>
                <w:rFonts w:ascii="Century Gothic" w:hAnsi="Century Gothic"/>
                <w:bCs/>
                <w:sz w:val="18"/>
                <w:szCs w:val="18"/>
              </w:rPr>
              <w:t>.</w:t>
            </w:r>
          </w:p>
          <w:p w:rsidR="0004408A" w:rsidRPr="0004408A" w:rsidRDefault="0004408A" w:rsidP="0004408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 w:rsidRPr="0004408A">
              <w:rPr>
                <w:rFonts w:ascii="Century Gothic" w:hAnsi="Century Gothic"/>
                <w:sz w:val="18"/>
                <w:szCs w:val="18"/>
              </w:rPr>
              <w:t>Beneficios del uso de hábitos de estudio.</w:t>
            </w:r>
          </w:p>
          <w:p w:rsidR="00D72BCE" w:rsidRDefault="00D72BCE" w:rsidP="0004408A">
            <w:pPr>
              <w:pStyle w:val="Prrafodelista"/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 xml:space="preserve"> </w:t>
            </w:r>
          </w:p>
          <w:p w:rsidR="00D72BCE" w:rsidRPr="007A16E9" w:rsidRDefault="00D72BCE" w:rsidP="009E4E62">
            <w:pPr>
              <w:pStyle w:val="Prrafodelista"/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  <w:tr w:rsidR="008A49B6" w:rsidRPr="00090A9F" w:rsidTr="0059735F">
        <w:trPr>
          <w:trHeight w:val="1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Metodologías/estrategias ¿Cómo? </w:t>
            </w:r>
          </w:p>
        </w:tc>
      </w:tr>
      <w:tr w:rsidR="008A49B6" w:rsidRPr="00090A9F" w:rsidTr="0059735F">
        <w:trPr>
          <w:trHeight w:val="106"/>
        </w:trPr>
        <w:tc>
          <w:tcPr>
            <w:tcW w:w="3585" w:type="dxa"/>
            <w:gridSpan w:val="4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Modalidad de trabajo</w:t>
            </w:r>
          </w:p>
        </w:tc>
        <w:tc>
          <w:tcPr>
            <w:tcW w:w="7307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Secuencia didáctica </w:t>
            </w:r>
          </w:p>
        </w:tc>
      </w:tr>
      <w:tr w:rsidR="008A49B6" w:rsidRPr="00090A9F" w:rsidTr="0059735F">
        <w:trPr>
          <w:trHeight w:val="41"/>
        </w:trPr>
        <w:tc>
          <w:tcPr>
            <w:tcW w:w="2723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8A49B6" w:rsidRDefault="001E745C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Nú</w:t>
            </w:r>
            <w:r w:rsidR="008A49B6">
              <w:rPr>
                <w:rFonts w:ascii="Century Gothic" w:hAnsi="Century Gothic"/>
                <w:sz w:val="18"/>
                <w:szCs w:val="18"/>
              </w:rPr>
              <w:t>mero de sesiones</w:t>
            </w:r>
          </w:p>
        </w:tc>
        <w:tc>
          <w:tcPr>
            <w:tcW w:w="2723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8A49B6" w:rsidRDefault="009E4E62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</w:t>
            </w:r>
          </w:p>
        </w:tc>
        <w:tc>
          <w:tcPr>
            <w:tcW w:w="2723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</w:tcPr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723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</w:tcPr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A49B6" w:rsidRPr="00090A9F" w:rsidTr="0059735F">
        <w:trPr>
          <w:trHeight w:val="4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</w:t>
            </w:r>
            <w:r w:rsidRPr="00090A9F">
              <w:rPr>
                <w:rFonts w:ascii="Century Gothic" w:hAnsi="Century Gothic"/>
                <w:sz w:val="18"/>
                <w:szCs w:val="18"/>
              </w:rPr>
              <w:t>ecuencia de actividades</w:t>
            </w:r>
          </w:p>
        </w:tc>
      </w:tr>
      <w:tr w:rsidR="008A49B6" w:rsidRPr="00090A9F" w:rsidTr="0059735F">
        <w:trPr>
          <w:trHeight w:val="45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Encuadre </w:t>
            </w:r>
          </w:p>
          <w:p w:rsidR="008A49B6" w:rsidRDefault="009E4E62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</w:t>
            </w:r>
          </w:p>
          <w:p w:rsidR="008A49B6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9190" w:type="dxa"/>
            <w:gridSpan w:val="6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</w:tcPr>
          <w:p w:rsidR="008A49B6" w:rsidRPr="00393EC9" w:rsidRDefault="009E4E62" w:rsidP="009E4E62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Con apoyo de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documentos electrónicos</w:t>
            </w:r>
            <w:r>
              <w:rPr>
                <w:rFonts w:ascii="Century Gothic" w:hAnsi="Century Gothic"/>
                <w:sz w:val="18"/>
                <w:szCs w:val="18"/>
              </w:rPr>
              <w:t>, se dan a conocer los objetivos de la secuencia didáctica (competencia particular y aprendizajes esperados), se plantea la situación de aprendizaje y la mecánica de trabajo.</w:t>
            </w:r>
          </w:p>
        </w:tc>
      </w:tr>
      <w:tr w:rsidR="008A49B6" w:rsidRPr="00090A9F" w:rsidTr="0059735F">
        <w:trPr>
          <w:trHeight w:val="486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BFBFBF" w:themeFill="background1" w:themeFillShade="B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Apertura </w:t>
            </w:r>
          </w:p>
          <w:p w:rsidR="008A49B6" w:rsidRPr="00090A9F" w:rsidRDefault="001C155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5</w:t>
            </w:r>
            <w:r w:rsidR="008A49B6">
              <w:rPr>
                <w:rFonts w:ascii="Century Gothic" w:hAnsi="Century Gothic"/>
                <w:sz w:val="18"/>
                <w:szCs w:val="18"/>
              </w:rPr>
              <w:t xml:space="preserve"> sesiones</w:t>
            </w:r>
          </w:p>
        </w:tc>
        <w:tc>
          <w:tcPr>
            <w:tcW w:w="9190" w:type="dxa"/>
            <w:gridSpan w:val="6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253DDA" w:rsidRDefault="00253DDA" w:rsidP="007A16E9">
            <w:pPr>
              <w:spacing w:after="0" w:line="240" w:lineRule="auto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Actividad</w:t>
            </w:r>
            <w:r w:rsidR="009E4E62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proofErr w:type="gramStart"/>
            <w:r w:rsidR="009E4E62">
              <w:rPr>
                <w:rFonts w:ascii="Century Gothic" w:hAnsi="Century Gothic"/>
                <w:b/>
                <w:sz w:val="18"/>
                <w:szCs w:val="18"/>
              </w:rPr>
              <w:t xml:space="preserve">cero 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:</w:t>
            </w:r>
            <w:proofErr w:type="gramEnd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r w:rsidRPr="00A62ABD">
              <w:rPr>
                <w:rFonts w:ascii="Century Gothic" w:hAnsi="Century Gothic"/>
                <w:sz w:val="18"/>
                <w:szCs w:val="18"/>
              </w:rPr>
              <w:t xml:space="preserve">se presenta un tutorial </w:t>
            </w:r>
            <w:r w:rsidR="009E4E62">
              <w:rPr>
                <w:rFonts w:ascii="Century Gothic" w:hAnsi="Century Gothic"/>
                <w:sz w:val="18"/>
                <w:szCs w:val="18"/>
              </w:rPr>
              <w:t xml:space="preserve">en </w:t>
            </w:r>
            <w:proofErr w:type="spellStart"/>
            <w:r w:rsidR="009E4E62">
              <w:rPr>
                <w:rFonts w:ascii="Century Gothic" w:hAnsi="Century Gothic"/>
                <w:sz w:val="18"/>
                <w:szCs w:val="18"/>
              </w:rPr>
              <w:t>poowton</w:t>
            </w:r>
            <w:proofErr w:type="spellEnd"/>
            <w:r w:rsidR="009E4E62">
              <w:rPr>
                <w:rFonts w:ascii="Century Gothic" w:hAnsi="Century Gothic"/>
                <w:sz w:val="18"/>
                <w:szCs w:val="18"/>
              </w:rPr>
              <w:t xml:space="preserve">, </w:t>
            </w:r>
            <w:r w:rsidRPr="00A62ABD">
              <w:rPr>
                <w:rFonts w:ascii="Century Gothic" w:hAnsi="Century Gothic"/>
                <w:sz w:val="18"/>
                <w:szCs w:val="18"/>
              </w:rPr>
              <w:t>con l</w:t>
            </w:r>
            <w:r w:rsidR="001E745C">
              <w:rPr>
                <w:rFonts w:ascii="Century Gothic" w:hAnsi="Century Gothic"/>
                <w:sz w:val="18"/>
                <w:szCs w:val="18"/>
              </w:rPr>
              <w:t>a</w:t>
            </w:r>
            <w:r w:rsidRPr="00A62ABD">
              <w:rPr>
                <w:rFonts w:ascii="Century Gothic" w:hAnsi="Century Gothic"/>
                <w:sz w:val="18"/>
                <w:szCs w:val="18"/>
              </w:rPr>
              <w:t>s principales características de</w:t>
            </w:r>
            <w:r w:rsidR="001E745C">
              <w:rPr>
                <w:rFonts w:ascii="Century Gothic" w:hAnsi="Century Gothic"/>
                <w:sz w:val="18"/>
                <w:szCs w:val="18"/>
              </w:rPr>
              <w:t xml:space="preserve"> la plataforma</w:t>
            </w:r>
            <w:r w:rsidRPr="00A62ABD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="001E745C">
              <w:rPr>
                <w:rFonts w:ascii="Century Gothic" w:hAnsi="Century Gothic"/>
                <w:sz w:val="18"/>
                <w:szCs w:val="18"/>
              </w:rPr>
              <w:t>M</w:t>
            </w:r>
            <w:r w:rsidRPr="00A62ABD">
              <w:rPr>
                <w:rFonts w:ascii="Century Gothic" w:hAnsi="Century Gothic"/>
                <w:sz w:val="18"/>
                <w:szCs w:val="18"/>
              </w:rPr>
              <w:t>oodle</w:t>
            </w:r>
            <w:proofErr w:type="spellEnd"/>
            <w:r w:rsidR="001E745C">
              <w:rPr>
                <w:rFonts w:ascii="Century Gothic" w:hAnsi="Century Gothic"/>
                <w:sz w:val="18"/>
                <w:szCs w:val="18"/>
              </w:rPr>
              <w:t>,</w:t>
            </w:r>
            <w:r w:rsidRPr="00A62ABD">
              <w:rPr>
                <w:rFonts w:ascii="Century Gothic" w:hAnsi="Century Gothic"/>
                <w:sz w:val="18"/>
                <w:szCs w:val="18"/>
              </w:rPr>
              <w:t xml:space="preserve"> para que </w:t>
            </w:r>
            <w:r w:rsidR="00D63798">
              <w:rPr>
                <w:rFonts w:ascii="Century Gothic" w:hAnsi="Century Gothic"/>
                <w:sz w:val="18"/>
                <w:szCs w:val="18"/>
              </w:rPr>
              <w:t xml:space="preserve">los estudiantes </w:t>
            </w:r>
            <w:r w:rsidR="00A62ABD" w:rsidRPr="00A62ABD">
              <w:rPr>
                <w:rFonts w:ascii="Century Gothic" w:hAnsi="Century Gothic"/>
                <w:sz w:val="18"/>
                <w:szCs w:val="18"/>
              </w:rPr>
              <w:t>s</w:t>
            </w:r>
            <w:r w:rsidRPr="00A62ABD">
              <w:rPr>
                <w:rFonts w:ascii="Century Gothic" w:hAnsi="Century Gothic"/>
                <w:sz w:val="18"/>
                <w:szCs w:val="18"/>
              </w:rPr>
              <w:t>e familiarice</w:t>
            </w:r>
            <w:r w:rsidR="00D63798">
              <w:rPr>
                <w:rFonts w:ascii="Century Gothic" w:hAnsi="Century Gothic"/>
                <w:sz w:val="18"/>
                <w:szCs w:val="18"/>
              </w:rPr>
              <w:t>n</w:t>
            </w:r>
            <w:r w:rsidRPr="00A62ABD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63798">
              <w:rPr>
                <w:rFonts w:ascii="Century Gothic" w:hAnsi="Century Gothic"/>
                <w:sz w:val="18"/>
                <w:szCs w:val="18"/>
              </w:rPr>
              <w:t>con esta.</w:t>
            </w:r>
          </w:p>
          <w:p w:rsidR="00A62ABD" w:rsidRDefault="00A62ABD" w:rsidP="007A16E9">
            <w:pPr>
              <w:spacing w:after="0" w:line="240" w:lineRule="auto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8A49B6" w:rsidRPr="0063367E" w:rsidRDefault="008A49B6" w:rsidP="0063367E">
            <w:pPr>
              <w:spacing w:after="0" w:line="240" w:lineRule="auto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72579">
              <w:rPr>
                <w:rFonts w:ascii="Century Gothic" w:hAnsi="Century Gothic"/>
                <w:b/>
                <w:sz w:val="18"/>
                <w:szCs w:val="18"/>
              </w:rPr>
              <w:t xml:space="preserve">Para reconocer lo que saben: </w:t>
            </w:r>
          </w:p>
          <w:p w:rsidR="009E4E62" w:rsidRPr="009777DC" w:rsidRDefault="009E4E62" w:rsidP="009E4E62">
            <w:pPr>
              <w:pStyle w:val="Prrafodelista"/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8A49B6" w:rsidRPr="0077121C" w:rsidRDefault="008A49B6" w:rsidP="0077121C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 w:rsidRPr="0077121C">
              <w:rPr>
                <w:rFonts w:ascii="Century Gothic" w:hAnsi="Century Gothic"/>
                <w:b/>
                <w:sz w:val="18"/>
                <w:szCs w:val="18"/>
              </w:rPr>
              <w:t>Actividad 1</w:t>
            </w:r>
            <w:r w:rsidRPr="0077121C">
              <w:rPr>
                <w:rFonts w:ascii="Century Gothic" w:hAnsi="Century Gothic"/>
                <w:sz w:val="18"/>
                <w:szCs w:val="18"/>
              </w:rPr>
              <w:t xml:space="preserve">. </w:t>
            </w:r>
            <w:r w:rsidR="00D63798">
              <w:rPr>
                <w:rFonts w:ascii="Century Gothic" w:hAnsi="Century Gothic"/>
                <w:bCs/>
                <w:sz w:val="18"/>
                <w:szCs w:val="18"/>
              </w:rPr>
              <w:t>Definición:</w:t>
            </w:r>
            <w:r w:rsidR="0077121C" w:rsidRPr="0077121C">
              <w:rPr>
                <w:rFonts w:ascii="Century Gothic" w:hAnsi="Century Gothic"/>
                <w:bCs/>
                <w:sz w:val="18"/>
                <w:szCs w:val="18"/>
              </w:rPr>
              <w:t xml:space="preserve"> hábitos y técnicas de estudio.</w:t>
            </w:r>
          </w:p>
          <w:p w:rsidR="00810872" w:rsidRDefault="00810872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052A64" w:rsidRDefault="009E4E62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Se proporciona a los estudiantes</w:t>
            </w:r>
            <w:r w:rsidR="0016726B">
              <w:rPr>
                <w:rFonts w:ascii="Century Gothic" w:hAnsi="Century Gothic"/>
                <w:sz w:val="18"/>
                <w:szCs w:val="18"/>
              </w:rPr>
              <w:t xml:space="preserve"> un archivo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electrónico</w:t>
            </w:r>
            <w:r w:rsidR="0016726B">
              <w:rPr>
                <w:rFonts w:ascii="Century Gothic" w:hAnsi="Century Gothic"/>
                <w:sz w:val="18"/>
                <w:szCs w:val="18"/>
              </w:rPr>
              <w:t xml:space="preserve"> que contiene la definición de </w:t>
            </w:r>
            <w:r w:rsidR="00A62ABD">
              <w:rPr>
                <w:rFonts w:ascii="Century Gothic" w:hAnsi="Century Gothic"/>
                <w:sz w:val="18"/>
                <w:szCs w:val="18"/>
              </w:rPr>
              <w:t>hábitos</w:t>
            </w:r>
            <w:r w:rsidR="0016726B">
              <w:rPr>
                <w:rFonts w:ascii="Century Gothic" w:hAnsi="Century Gothic"/>
                <w:sz w:val="18"/>
                <w:szCs w:val="18"/>
              </w:rPr>
              <w:t xml:space="preserve"> y técnicas de estudio para su análisis y a partir de ello el alumno</w:t>
            </w:r>
            <w:r w:rsidR="00052A64">
              <w:rPr>
                <w:rFonts w:ascii="Century Gothic" w:hAnsi="Century Gothic"/>
                <w:sz w:val="18"/>
                <w:szCs w:val="18"/>
              </w:rPr>
              <w:t xml:space="preserve"> conozca</w:t>
            </w:r>
            <w:r w:rsidR="0077121C">
              <w:rPr>
                <w:rFonts w:ascii="Century Gothic" w:hAnsi="Century Gothic"/>
                <w:sz w:val="18"/>
                <w:szCs w:val="18"/>
              </w:rPr>
              <w:t xml:space="preserve"> la importancia de </w:t>
            </w:r>
            <w:r w:rsidR="00052A64">
              <w:rPr>
                <w:rFonts w:ascii="Century Gothic" w:hAnsi="Century Gothic"/>
                <w:sz w:val="18"/>
                <w:szCs w:val="18"/>
              </w:rPr>
              <w:t xml:space="preserve">practicar buenos </w:t>
            </w:r>
            <w:r w:rsidR="00A62ABD">
              <w:rPr>
                <w:rFonts w:ascii="Century Gothic" w:hAnsi="Century Gothic"/>
                <w:sz w:val="18"/>
                <w:szCs w:val="18"/>
              </w:rPr>
              <w:t>hábitos</w:t>
            </w:r>
            <w:r w:rsidR="00052A64">
              <w:rPr>
                <w:rFonts w:ascii="Century Gothic" w:hAnsi="Century Gothic"/>
                <w:sz w:val="18"/>
                <w:szCs w:val="18"/>
              </w:rPr>
              <w:t xml:space="preserve"> y técnicas de estudio en su formación </w:t>
            </w:r>
            <w:r w:rsidR="00A62ABD">
              <w:rPr>
                <w:rFonts w:ascii="Century Gothic" w:hAnsi="Century Gothic"/>
                <w:sz w:val="18"/>
                <w:szCs w:val="18"/>
              </w:rPr>
              <w:t>académica</w:t>
            </w:r>
            <w:r w:rsidR="00052A64">
              <w:rPr>
                <w:rFonts w:ascii="Century Gothic" w:hAnsi="Century Gothic"/>
                <w:sz w:val="18"/>
                <w:szCs w:val="18"/>
              </w:rPr>
              <w:t>.</w:t>
            </w:r>
          </w:p>
          <w:p w:rsidR="0016726B" w:rsidRDefault="00052A64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77121C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16726B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  <w:p w:rsidR="00052A64" w:rsidRDefault="00052A64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Se pide al alumno que elabore a partir del archivo un </w:t>
            </w:r>
            <w:r w:rsidR="009E4E62">
              <w:rPr>
                <w:rFonts w:ascii="Century Gothic" w:hAnsi="Century Gothic"/>
                <w:sz w:val="18"/>
                <w:szCs w:val="18"/>
              </w:rPr>
              <w:t>mapa conceptual con ciertas características, las cuales serán asignadas al estudiante por medio de un archivo electrónico</w:t>
            </w:r>
            <w:r w:rsidR="002B11FD">
              <w:rPr>
                <w:rFonts w:ascii="Century Gothic" w:hAnsi="Century Gothic"/>
                <w:sz w:val="18"/>
                <w:szCs w:val="18"/>
              </w:rPr>
              <w:t>, con una rúbrica</w:t>
            </w:r>
            <w:r w:rsidR="009E4E62">
              <w:rPr>
                <w:rFonts w:ascii="Century Gothic" w:hAnsi="Century Gothic"/>
                <w:sz w:val="18"/>
                <w:szCs w:val="18"/>
              </w:rPr>
              <w:t>, posteriormente subirlo en el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espacio designado</w:t>
            </w:r>
            <w:r w:rsidR="00D01AFE">
              <w:rPr>
                <w:rFonts w:ascii="Century Gothic" w:hAnsi="Century Gothic"/>
                <w:sz w:val="18"/>
                <w:szCs w:val="18"/>
              </w:rPr>
              <w:t>.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8A49B6" w:rsidRPr="00D01AFE" w:rsidRDefault="008A49B6" w:rsidP="00D01AFE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 w:rsidRPr="00D01AFE">
              <w:rPr>
                <w:rFonts w:ascii="Century Gothic" w:hAnsi="Century Gothic"/>
                <w:b/>
                <w:sz w:val="18"/>
                <w:szCs w:val="18"/>
              </w:rPr>
              <w:t>Actividad 2</w:t>
            </w:r>
            <w:r w:rsidRPr="00D01AFE">
              <w:rPr>
                <w:rFonts w:ascii="Century Gothic" w:hAnsi="Century Gothic"/>
                <w:sz w:val="18"/>
                <w:szCs w:val="18"/>
              </w:rPr>
              <w:t xml:space="preserve">. </w:t>
            </w:r>
            <w:r w:rsidR="00D01AFE" w:rsidRPr="00D01AFE">
              <w:rPr>
                <w:rFonts w:ascii="Century Gothic" w:hAnsi="Century Gothic"/>
                <w:bCs/>
                <w:sz w:val="18"/>
                <w:szCs w:val="18"/>
              </w:rPr>
              <w:t>Técnicas de estudio</w:t>
            </w:r>
            <w:r w:rsidR="00D63798">
              <w:rPr>
                <w:rFonts w:ascii="Century Gothic" w:hAnsi="Century Gothic"/>
                <w:bCs/>
                <w:sz w:val="18"/>
                <w:szCs w:val="18"/>
              </w:rPr>
              <w:t>.</w:t>
            </w:r>
          </w:p>
          <w:p w:rsidR="00810872" w:rsidRDefault="00810872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761A30" w:rsidRDefault="00F22965" w:rsidP="00761A3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Se otorga al estudiante</w:t>
            </w:r>
            <w:r w:rsidR="009E4E62">
              <w:rPr>
                <w:rFonts w:ascii="Century Gothic" w:hAnsi="Century Gothic"/>
                <w:sz w:val="18"/>
                <w:szCs w:val="18"/>
              </w:rPr>
              <w:t xml:space="preserve"> una presentación en </w:t>
            </w:r>
            <w:proofErr w:type="spellStart"/>
            <w:r w:rsidR="009E4E62">
              <w:rPr>
                <w:rFonts w:ascii="Century Gothic" w:hAnsi="Century Gothic"/>
                <w:sz w:val="18"/>
                <w:szCs w:val="18"/>
              </w:rPr>
              <w:t>power</w:t>
            </w:r>
            <w:proofErr w:type="spellEnd"/>
            <w:r w:rsidR="009E4E62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="009E4E62">
              <w:rPr>
                <w:rFonts w:ascii="Century Gothic" w:hAnsi="Century Gothic"/>
                <w:sz w:val="18"/>
                <w:szCs w:val="18"/>
              </w:rPr>
              <w:t>point</w:t>
            </w:r>
            <w:proofErr w:type="spellEnd"/>
            <w:r w:rsidR="009E4E62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01AFE">
              <w:rPr>
                <w:rFonts w:ascii="Century Gothic" w:hAnsi="Century Gothic"/>
                <w:sz w:val="18"/>
                <w:szCs w:val="18"/>
              </w:rPr>
              <w:t>que contiene las p</w:t>
            </w:r>
            <w:r w:rsidR="00761A30">
              <w:rPr>
                <w:rFonts w:ascii="Century Gothic" w:hAnsi="Century Gothic"/>
                <w:sz w:val="18"/>
                <w:szCs w:val="18"/>
              </w:rPr>
              <w:t xml:space="preserve">rincipales técnicas de estudio, </w:t>
            </w:r>
            <w:r w:rsidR="00761A30">
              <w:rPr>
                <w:rFonts w:ascii="Century Gothic" w:hAnsi="Century Gothic"/>
                <w:sz w:val="18"/>
                <w:szCs w:val="18"/>
              </w:rPr>
              <w:t>se pide que el alumno reflexione sobre</w:t>
            </w:r>
            <w:r w:rsidR="00761A30">
              <w:rPr>
                <w:rFonts w:ascii="Century Gothic" w:hAnsi="Century Gothic"/>
                <w:sz w:val="18"/>
                <w:szCs w:val="18"/>
              </w:rPr>
              <w:t xml:space="preserve"> la</w:t>
            </w:r>
            <w:r w:rsidR="00761A30">
              <w:rPr>
                <w:rFonts w:ascii="Century Gothic" w:hAnsi="Century Gothic"/>
                <w:sz w:val="18"/>
                <w:szCs w:val="18"/>
              </w:rPr>
              <w:t xml:space="preserve">s </w:t>
            </w:r>
            <w:r w:rsidR="00761A30">
              <w:rPr>
                <w:rFonts w:ascii="Century Gothic" w:hAnsi="Century Gothic"/>
                <w:bCs/>
                <w:sz w:val="18"/>
                <w:szCs w:val="18"/>
              </w:rPr>
              <w:t>t</w:t>
            </w:r>
            <w:r w:rsidR="00761A30" w:rsidRPr="00D01AFE">
              <w:rPr>
                <w:rFonts w:ascii="Century Gothic" w:hAnsi="Century Gothic"/>
                <w:bCs/>
                <w:sz w:val="18"/>
                <w:szCs w:val="18"/>
              </w:rPr>
              <w:t>écnicas de estudio</w:t>
            </w:r>
            <w:r w:rsidR="00761A30">
              <w:rPr>
                <w:rFonts w:ascii="Century Gothic" w:hAnsi="Century Gothic"/>
                <w:bCs/>
                <w:sz w:val="18"/>
                <w:szCs w:val="18"/>
              </w:rPr>
              <w:t xml:space="preserve"> </w:t>
            </w:r>
            <w:r w:rsidR="00761A30">
              <w:rPr>
                <w:rFonts w:ascii="Century Gothic" w:hAnsi="Century Gothic"/>
                <w:sz w:val="18"/>
                <w:szCs w:val="18"/>
              </w:rPr>
              <w:t>que practica frecuentemente y verificar si son los más favorables para su formación escolar, así mismo, se pide su participación en el foro denominado “¿</w:t>
            </w:r>
            <w:r w:rsidR="00761A30">
              <w:rPr>
                <w:rFonts w:ascii="Century Gothic" w:hAnsi="Century Gothic"/>
                <w:sz w:val="18"/>
                <w:szCs w:val="18"/>
              </w:rPr>
              <w:t>Son adecuadas m</w:t>
            </w:r>
            <w:r w:rsidR="00761A30">
              <w:rPr>
                <w:rFonts w:ascii="Century Gothic" w:hAnsi="Century Gothic"/>
                <w:sz w:val="18"/>
                <w:szCs w:val="18"/>
              </w:rPr>
              <w:t xml:space="preserve">is </w:t>
            </w:r>
            <w:r w:rsidR="00761A30">
              <w:rPr>
                <w:rFonts w:ascii="Century Gothic" w:hAnsi="Century Gothic"/>
                <w:sz w:val="18"/>
                <w:szCs w:val="18"/>
              </w:rPr>
              <w:t xml:space="preserve">técnicas </w:t>
            </w:r>
            <w:r w:rsidR="00761A30">
              <w:rPr>
                <w:rFonts w:ascii="Century Gothic" w:hAnsi="Century Gothic"/>
                <w:sz w:val="18"/>
                <w:szCs w:val="18"/>
              </w:rPr>
              <w:t>de estudio?” en el que participarán docente –</w:t>
            </w:r>
            <w:r>
              <w:rPr>
                <w:rFonts w:ascii="Century Gothic" w:hAnsi="Century Gothic"/>
                <w:sz w:val="18"/>
                <w:szCs w:val="18"/>
              </w:rPr>
              <w:t>estudiante</w:t>
            </w:r>
            <w:r w:rsidR="00761A30">
              <w:rPr>
                <w:rFonts w:ascii="Century Gothic" w:hAnsi="Century Gothic"/>
                <w:sz w:val="18"/>
                <w:szCs w:val="18"/>
              </w:rPr>
              <w:t xml:space="preserve">, interactuando para expresar </w:t>
            </w:r>
            <w:r w:rsidR="00761A30">
              <w:rPr>
                <w:rFonts w:ascii="Century Gothic" w:hAnsi="Century Gothic"/>
                <w:sz w:val="18"/>
                <w:szCs w:val="18"/>
              </w:rPr>
              <w:t xml:space="preserve">sus puntos de vista acerca de las técnicas de estudio </w:t>
            </w:r>
            <w:r w:rsidR="0004408A">
              <w:rPr>
                <w:rFonts w:ascii="Century Gothic" w:hAnsi="Century Gothic"/>
                <w:sz w:val="18"/>
                <w:szCs w:val="18"/>
              </w:rPr>
              <w:t>más</w:t>
            </w:r>
            <w:r w:rsidR="00761A30">
              <w:rPr>
                <w:rFonts w:ascii="Century Gothic" w:hAnsi="Century Gothic"/>
                <w:sz w:val="18"/>
                <w:szCs w:val="18"/>
              </w:rPr>
              <w:t xml:space="preserve"> usuales en su desarrollo académico.</w:t>
            </w:r>
          </w:p>
          <w:p w:rsidR="00761A30" w:rsidRDefault="00761A30" w:rsidP="00761A30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  <w:p w:rsidR="008A49B6" w:rsidRPr="0003228D" w:rsidRDefault="008A49B6" w:rsidP="0003228D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 w:rsidRPr="0003228D">
              <w:rPr>
                <w:rFonts w:ascii="Century Gothic" w:hAnsi="Century Gothic"/>
                <w:b/>
                <w:sz w:val="18"/>
                <w:szCs w:val="18"/>
              </w:rPr>
              <w:t xml:space="preserve">Actividad 3. </w:t>
            </w:r>
            <w:r w:rsidR="0003228D" w:rsidRPr="0003228D">
              <w:rPr>
                <w:rFonts w:ascii="Century Gothic" w:hAnsi="Century Gothic"/>
                <w:bCs/>
                <w:sz w:val="18"/>
                <w:szCs w:val="18"/>
              </w:rPr>
              <w:t>Hábitos de estudio.</w:t>
            </w:r>
            <w:r w:rsidR="0003228D">
              <w:rPr>
                <w:rFonts w:ascii="Century Gothic" w:hAnsi="Century Gothic"/>
                <w:bCs/>
                <w:sz w:val="18"/>
                <w:szCs w:val="18"/>
              </w:rPr>
              <w:t xml:space="preserve"> </w:t>
            </w:r>
            <w:r w:rsidRPr="009C08D3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</w:p>
          <w:p w:rsidR="00810872" w:rsidRDefault="00810872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03228D" w:rsidRDefault="00761A30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Se pro</w:t>
            </w:r>
            <w:r w:rsidR="008F6EB4">
              <w:rPr>
                <w:rFonts w:ascii="Century Gothic" w:hAnsi="Century Gothic"/>
                <w:sz w:val="18"/>
                <w:szCs w:val="18"/>
              </w:rPr>
              <w:t>porciona al estudiante un archivo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s</w:t>
            </w:r>
            <w:r w:rsidR="0003228D">
              <w:rPr>
                <w:rFonts w:ascii="Century Gothic" w:hAnsi="Century Gothic"/>
                <w:sz w:val="18"/>
                <w:szCs w:val="18"/>
              </w:rPr>
              <w:t xml:space="preserve">obre hábitos de estudio </w:t>
            </w:r>
            <w:r>
              <w:rPr>
                <w:rFonts w:ascii="Century Gothic" w:hAnsi="Century Gothic"/>
                <w:sz w:val="18"/>
                <w:szCs w:val="18"/>
              </w:rPr>
              <w:t>y se pide que realice un reporte de lectura no mayor a 2 cuartillas.</w:t>
            </w:r>
          </w:p>
          <w:p w:rsidR="008A49B6" w:rsidRDefault="0003228D" w:rsidP="007A16E9">
            <w:pPr>
              <w:spacing w:after="0" w:line="240" w:lineRule="auto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7A4599">
              <w:rPr>
                <w:rFonts w:ascii="Century Gothic" w:hAnsi="Century Gothic"/>
                <w:b/>
                <w:sz w:val="18"/>
                <w:szCs w:val="18"/>
              </w:rPr>
              <w:t>Actividad 4.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761A30">
              <w:rPr>
                <w:rFonts w:ascii="Century Gothic" w:hAnsi="Century Gothic"/>
                <w:sz w:val="18"/>
                <w:szCs w:val="18"/>
              </w:rPr>
              <w:t>Beneficios del uso de</w:t>
            </w:r>
            <w:r w:rsidR="00A62ABD">
              <w:rPr>
                <w:rFonts w:ascii="Century Gothic" w:hAnsi="Century Gothic"/>
                <w:sz w:val="18"/>
                <w:szCs w:val="18"/>
              </w:rPr>
              <w:t xml:space="preserve"> h</w:t>
            </w:r>
            <w:r w:rsidR="00A62ABD" w:rsidRPr="00B96B12">
              <w:rPr>
                <w:rFonts w:ascii="Century Gothic" w:hAnsi="Century Gothic"/>
                <w:sz w:val="18"/>
                <w:szCs w:val="18"/>
              </w:rPr>
              <w:t>ábitos</w:t>
            </w:r>
            <w:r w:rsidR="00B96B12" w:rsidRPr="00B96B12">
              <w:rPr>
                <w:rFonts w:ascii="Century Gothic" w:hAnsi="Century Gothic"/>
                <w:sz w:val="18"/>
                <w:szCs w:val="18"/>
              </w:rPr>
              <w:t xml:space="preserve"> de </w:t>
            </w:r>
            <w:r w:rsidR="00D63798">
              <w:rPr>
                <w:rFonts w:ascii="Century Gothic" w:hAnsi="Century Gothic"/>
                <w:sz w:val="18"/>
                <w:szCs w:val="18"/>
              </w:rPr>
              <w:t>estudio.</w:t>
            </w:r>
          </w:p>
          <w:p w:rsidR="00810872" w:rsidRDefault="00810872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33353F" w:rsidRDefault="008D0B34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El alumno </w:t>
            </w:r>
            <w:r w:rsidR="00A62ABD">
              <w:rPr>
                <w:rFonts w:ascii="Century Gothic" w:hAnsi="Century Gothic"/>
                <w:sz w:val="18"/>
                <w:szCs w:val="18"/>
              </w:rPr>
              <w:t>realiza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una i</w:t>
            </w:r>
            <w:r w:rsidR="00761A30">
              <w:rPr>
                <w:rFonts w:ascii="Century Gothic" w:hAnsi="Century Gothic"/>
                <w:sz w:val="18"/>
                <w:szCs w:val="18"/>
              </w:rPr>
              <w:t xml:space="preserve">nvestigación </w:t>
            </w:r>
            <w:r w:rsidR="00A62ABD">
              <w:rPr>
                <w:rFonts w:ascii="Century Gothic" w:hAnsi="Century Gothic"/>
                <w:sz w:val="18"/>
                <w:szCs w:val="18"/>
              </w:rPr>
              <w:t>acerca</w:t>
            </w:r>
            <w:r w:rsidR="00D63798">
              <w:rPr>
                <w:rFonts w:ascii="Century Gothic" w:hAnsi="Century Gothic"/>
                <w:sz w:val="18"/>
                <w:szCs w:val="18"/>
              </w:rPr>
              <w:t xml:space="preserve"> de </w:t>
            </w:r>
            <w:r w:rsidR="00761A30">
              <w:rPr>
                <w:rFonts w:ascii="Century Gothic" w:hAnsi="Century Gothic"/>
                <w:sz w:val="18"/>
                <w:szCs w:val="18"/>
              </w:rPr>
              <w:t>que beneficios brinda el usar hábitos de estudio</w:t>
            </w:r>
            <w:r w:rsidR="00D63798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de entre las fuentes </w:t>
            </w:r>
            <w:r w:rsidR="00A62ABD">
              <w:rPr>
                <w:rFonts w:ascii="Century Gothic" w:hAnsi="Century Gothic"/>
                <w:sz w:val="18"/>
                <w:szCs w:val="18"/>
              </w:rPr>
              <w:t>consultadas</w:t>
            </w:r>
            <w:r w:rsidR="00761A30">
              <w:rPr>
                <w:rFonts w:ascii="Century Gothic" w:hAnsi="Century Gothic"/>
                <w:sz w:val="18"/>
                <w:szCs w:val="18"/>
              </w:rPr>
              <w:t xml:space="preserve"> realiza un resumen</w:t>
            </w:r>
            <w:r w:rsidR="00A62ABD">
              <w:rPr>
                <w:rFonts w:ascii="Century Gothic" w:hAnsi="Century Gothic"/>
                <w:sz w:val="18"/>
                <w:szCs w:val="18"/>
              </w:rPr>
              <w:t>, lo incluye en s</w:t>
            </w:r>
            <w:r>
              <w:rPr>
                <w:rFonts w:ascii="Century Gothic" w:hAnsi="Century Gothic"/>
                <w:sz w:val="18"/>
                <w:szCs w:val="18"/>
              </w:rPr>
              <w:t>u e</w:t>
            </w:r>
            <w:r w:rsidR="00A62ABD">
              <w:rPr>
                <w:rFonts w:ascii="Century Gothic" w:hAnsi="Century Gothic"/>
                <w:sz w:val="18"/>
                <w:szCs w:val="18"/>
              </w:rPr>
              <w:t>spacio y posteriormente elabora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761A30">
              <w:rPr>
                <w:rFonts w:ascii="Century Gothic" w:hAnsi="Century Gothic"/>
                <w:sz w:val="18"/>
                <w:szCs w:val="18"/>
              </w:rPr>
              <w:t xml:space="preserve">mapa mental de los </w:t>
            </w:r>
            <w:r w:rsidR="0004408A">
              <w:rPr>
                <w:rFonts w:ascii="Century Gothic" w:hAnsi="Century Gothic"/>
                <w:sz w:val="18"/>
                <w:szCs w:val="18"/>
              </w:rPr>
              <w:t>hábitos</w:t>
            </w:r>
            <w:r w:rsidR="00761A30">
              <w:rPr>
                <w:rFonts w:ascii="Century Gothic" w:hAnsi="Century Gothic"/>
                <w:sz w:val="18"/>
                <w:szCs w:val="18"/>
              </w:rPr>
              <w:t xml:space="preserve"> de estudio que practica y los que le agradaría </w:t>
            </w:r>
            <w:r w:rsidR="0004408A">
              <w:rPr>
                <w:rFonts w:ascii="Century Gothic" w:hAnsi="Century Gothic"/>
                <w:sz w:val="18"/>
                <w:szCs w:val="18"/>
              </w:rPr>
              <w:t>apoderarse para lograr</w:t>
            </w:r>
            <w:r w:rsidR="00761A30">
              <w:rPr>
                <w:rFonts w:ascii="Century Gothic" w:hAnsi="Century Gothic"/>
                <w:sz w:val="18"/>
                <w:szCs w:val="18"/>
              </w:rPr>
              <w:t xml:space="preserve"> un mejor rendimiento escolar</w:t>
            </w:r>
            <w:r w:rsidR="00A62ABD">
              <w:rPr>
                <w:rFonts w:ascii="Century Gothic" w:hAnsi="Century Gothic"/>
                <w:sz w:val="18"/>
                <w:szCs w:val="18"/>
              </w:rPr>
              <w:t>.</w:t>
            </w:r>
            <w:r w:rsidR="005F47EB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:rsidR="00A62ABD" w:rsidRDefault="00A62ABD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8A49B6" w:rsidRPr="009C08D3" w:rsidRDefault="008A49B6" w:rsidP="0004408A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A49B6" w:rsidRPr="00090A9F" w:rsidTr="0059735F">
        <w:trPr>
          <w:trHeight w:val="1442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BFBFBF" w:themeFill="background1" w:themeFillShade="B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lastRenderedPageBreak/>
              <w:t>Desarrollo</w:t>
            </w:r>
          </w:p>
          <w:p w:rsidR="008A49B6" w:rsidRPr="00EA25B3" w:rsidRDefault="00810872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I sesión </w:t>
            </w:r>
          </w:p>
        </w:tc>
        <w:tc>
          <w:tcPr>
            <w:tcW w:w="9190" w:type="dxa"/>
            <w:gridSpan w:val="6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Planteamiento de la tarea de aprendizaje:</w:t>
            </w:r>
            <w:r w:rsidR="00C3791B">
              <w:rPr>
                <w:rFonts w:ascii="Century Gothic" w:hAnsi="Century Gothic"/>
                <w:sz w:val="18"/>
                <w:szCs w:val="18"/>
              </w:rPr>
              <w:t xml:space="preserve"> Chat “</w:t>
            </w:r>
            <w:r w:rsidR="0004408A">
              <w:rPr>
                <w:rFonts w:ascii="Century Gothic" w:hAnsi="Century Gothic"/>
                <w:sz w:val="18"/>
                <w:szCs w:val="18"/>
              </w:rPr>
              <w:t>Apalabrados</w:t>
            </w:r>
            <w:r w:rsidR="00C3791B">
              <w:rPr>
                <w:rFonts w:ascii="Century Gothic" w:hAnsi="Century Gothic"/>
                <w:sz w:val="18"/>
                <w:szCs w:val="18"/>
              </w:rPr>
              <w:t>”</w:t>
            </w:r>
          </w:p>
          <w:p w:rsidR="00735ABF" w:rsidRDefault="00C3791B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Como actividad de reforzamiento los alumnos junto con el docente participaran en tiempo real en el chat denominado “</w:t>
            </w:r>
            <w:r w:rsidR="0004408A">
              <w:rPr>
                <w:rFonts w:ascii="Century Gothic" w:hAnsi="Century Gothic"/>
                <w:sz w:val="18"/>
                <w:szCs w:val="18"/>
              </w:rPr>
              <w:t>Apalabrados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” que tiene como finalidad  el </w:t>
            </w:r>
            <w:r w:rsidR="0004408A">
              <w:rPr>
                <w:rFonts w:ascii="Century Gothic" w:hAnsi="Century Gothic"/>
                <w:sz w:val="18"/>
                <w:szCs w:val="18"/>
              </w:rPr>
              <w:t>intercambio de ideas e inquietudes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acerc</w:t>
            </w:r>
            <w:r w:rsidR="0004408A">
              <w:rPr>
                <w:rFonts w:ascii="Century Gothic" w:hAnsi="Century Gothic"/>
                <w:sz w:val="18"/>
                <w:szCs w:val="18"/>
              </w:rPr>
              <w:t>a de los beneficios que brindan los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hábitos y técnicas de estudio</w:t>
            </w:r>
            <w:r w:rsidR="0004408A">
              <w:rPr>
                <w:rFonts w:ascii="Century Gothic" w:hAnsi="Century Gothic"/>
                <w:sz w:val="18"/>
                <w:szCs w:val="18"/>
              </w:rPr>
              <w:t>.</w:t>
            </w:r>
          </w:p>
          <w:p w:rsidR="0004408A" w:rsidRDefault="0004408A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735ABF" w:rsidRPr="00735ABF" w:rsidRDefault="00735ABF" w:rsidP="00735ABF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735ABF">
              <w:rPr>
                <w:rFonts w:ascii="Century Gothic" w:hAnsi="Century Gothic"/>
                <w:sz w:val="18"/>
                <w:szCs w:val="18"/>
              </w:rPr>
              <w:t>La participación en el chat es obligatoria para todos los alumnos</w:t>
            </w:r>
            <w:r w:rsidR="0004408A">
              <w:rPr>
                <w:rFonts w:ascii="Century Gothic" w:hAnsi="Century Gothic"/>
                <w:sz w:val="18"/>
                <w:szCs w:val="18"/>
              </w:rPr>
              <w:t>, en el tiempo asignado.</w:t>
            </w:r>
          </w:p>
          <w:p w:rsidR="00735ABF" w:rsidRPr="00735ABF" w:rsidRDefault="00C3791B" w:rsidP="00735ABF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735ABF">
              <w:rPr>
                <w:rFonts w:ascii="Century Gothic" w:hAnsi="Century Gothic"/>
                <w:sz w:val="18"/>
                <w:szCs w:val="18"/>
              </w:rPr>
              <w:t>Cada alumno dará su punto de vista acerca del tema</w:t>
            </w:r>
          </w:p>
          <w:p w:rsidR="00735ABF" w:rsidRPr="00735ABF" w:rsidRDefault="00735ABF" w:rsidP="00735ABF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735ABF">
              <w:rPr>
                <w:rFonts w:ascii="Century Gothic" w:hAnsi="Century Gothic"/>
                <w:sz w:val="18"/>
                <w:szCs w:val="18"/>
              </w:rPr>
              <w:t>El docente</w:t>
            </w:r>
            <w:r w:rsidR="00C4473C">
              <w:rPr>
                <w:rFonts w:ascii="Century Gothic" w:hAnsi="Century Gothic"/>
                <w:sz w:val="18"/>
                <w:szCs w:val="18"/>
              </w:rPr>
              <w:t xml:space="preserve"> invita y motiva</w:t>
            </w:r>
            <w:r w:rsidRPr="00735ABF">
              <w:rPr>
                <w:rFonts w:ascii="Century Gothic" w:hAnsi="Century Gothic"/>
                <w:sz w:val="18"/>
                <w:szCs w:val="18"/>
              </w:rPr>
              <w:t xml:space="preserve"> a los estudiantes a practicar hábitos y técnicas de</w:t>
            </w:r>
            <w:r w:rsidR="00C4473C">
              <w:rPr>
                <w:rFonts w:ascii="Century Gothic" w:hAnsi="Century Gothic"/>
                <w:sz w:val="18"/>
                <w:szCs w:val="18"/>
              </w:rPr>
              <w:t xml:space="preserve"> estudio que beneficien su aprendizaje utilizando los medios que tenga a su alcance </w:t>
            </w:r>
            <w:r w:rsidRPr="00735ABF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:rsidR="00735ABF" w:rsidRDefault="00735ABF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C3791B" w:rsidRDefault="00735ABF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Al final el docente agradece la participación de todos los alumnos y se cierra el chat.  </w:t>
            </w:r>
            <w:r w:rsidR="00C3791B">
              <w:rPr>
                <w:rFonts w:ascii="Century Gothic" w:hAnsi="Century Gothic"/>
                <w:sz w:val="18"/>
                <w:szCs w:val="18"/>
              </w:rPr>
              <w:t xml:space="preserve">   </w:t>
            </w:r>
          </w:p>
          <w:p w:rsidR="001C1556" w:rsidRDefault="001C155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8A49B6" w:rsidRPr="00067DEE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A49B6" w:rsidRPr="00090A9F" w:rsidTr="0059735F">
        <w:trPr>
          <w:trHeight w:val="577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2" w:space="0" w:color="auto"/>
              <w:right w:val="single" w:sz="8" w:space="0" w:color="404040"/>
            </w:tcBorders>
            <w:shd w:val="clear" w:color="auto" w:fill="BFBFBF" w:themeFill="background1" w:themeFillShade="B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Cierre </w:t>
            </w:r>
          </w:p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1 sesión </w:t>
            </w:r>
          </w:p>
        </w:tc>
        <w:tc>
          <w:tcPr>
            <w:tcW w:w="9190" w:type="dxa"/>
            <w:gridSpan w:val="6"/>
            <w:tcBorders>
              <w:top w:val="single" w:sz="8" w:space="0" w:color="404040"/>
              <w:left w:val="single" w:sz="8" w:space="0" w:color="404040"/>
              <w:bottom w:val="single" w:sz="2" w:space="0" w:color="auto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10872" w:rsidRDefault="00C4473C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Como evaluación de lo aprendido el alumno contestara un</w:t>
            </w:r>
            <w:r w:rsidR="00761871">
              <w:rPr>
                <w:rFonts w:ascii="Century Gothic" w:hAnsi="Century Gothic"/>
                <w:sz w:val="18"/>
                <w:szCs w:val="18"/>
              </w:rPr>
              <w:t xml:space="preserve"> sencillo</w:t>
            </w:r>
            <w:r w:rsidR="007D746A">
              <w:rPr>
                <w:rFonts w:ascii="Century Gothic" w:hAnsi="Century Gothic"/>
                <w:sz w:val="18"/>
                <w:szCs w:val="18"/>
              </w:rPr>
              <w:t xml:space="preserve"> cuestionario de </w:t>
            </w:r>
            <w:r w:rsidR="00E10B5E">
              <w:rPr>
                <w:rFonts w:ascii="Century Gothic" w:hAnsi="Century Gothic"/>
                <w:sz w:val="18"/>
                <w:szCs w:val="18"/>
              </w:rPr>
              <w:t xml:space="preserve">dos ítems una de </w:t>
            </w:r>
            <w:r>
              <w:rPr>
                <w:rFonts w:ascii="Century Gothic" w:hAnsi="Century Gothic"/>
                <w:sz w:val="18"/>
                <w:szCs w:val="18"/>
              </w:rPr>
              <w:t>opción múltiple</w:t>
            </w:r>
            <w:r w:rsidR="0076187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E10B5E">
              <w:rPr>
                <w:rFonts w:ascii="Century Gothic" w:hAnsi="Century Gothic"/>
                <w:sz w:val="18"/>
                <w:szCs w:val="18"/>
              </w:rPr>
              <w:t xml:space="preserve">y la otra falso/verdadero </w:t>
            </w:r>
            <w:r w:rsidR="00761871">
              <w:rPr>
                <w:rFonts w:ascii="Century Gothic" w:hAnsi="Century Gothic"/>
                <w:sz w:val="18"/>
                <w:szCs w:val="18"/>
              </w:rPr>
              <w:t>acerca del tema analizado a lo largo de las cesiones. Al final se agrega</w:t>
            </w:r>
            <w:r w:rsidR="007D746A">
              <w:rPr>
                <w:rFonts w:ascii="Century Gothic" w:hAnsi="Century Gothic"/>
                <w:sz w:val="18"/>
                <w:szCs w:val="18"/>
              </w:rPr>
              <w:t>ra</w:t>
            </w:r>
            <w:r w:rsidR="00761871">
              <w:rPr>
                <w:rFonts w:ascii="Century Gothic" w:hAnsi="Century Gothic"/>
                <w:sz w:val="18"/>
                <w:szCs w:val="18"/>
              </w:rPr>
              <w:t xml:space="preserve"> una pregunta abierta que el alumnos contesta de acuerdo a su criterio</w:t>
            </w:r>
            <w:r w:rsidR="00E10B5E">
              <w:rPr>
                <w:rFonts w:ascii="Century Gothic" w:hAnsi="Century Gothic"/>
                <w:sz w:val="18"/>
                <w:szCs w:val="18"/>
              </w:rPr>
              <w:t xml:space="preserve"> con la elaboración de un ensayo.</w:t>
            </w:r>
            <w:bookmarkStart w:id="0" w:name="_GoBack"/>
            <w:bookmarkEnd w:id="0"/>
          </w:p>
          <w:p w:rsidR="00810872" w:rsidRDefault="00810872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8A49B6" w:rsidRPr="00067DEE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Se hacen puntualizaciones finales sobre el tema y retroalimentación de ser necesaria.</w:t>
            </w:r>
          </w:p>
        </w:tc>
      </w:tr>
      <w:tr w:rsidR="008A49B6" w:rsidRPr="00090A9F" w:rsidTr="0059735F">
        <w:trPr>
          <w:trHeight w:val="30"/>
        </w:trPr>
        <w:tc>
          <w:tcPr>
            <w:tcW w:w="1089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b/>
                <w:bCs/>
                <w:sz w:val="18"/>
                <w:szCs w:val="18"/>
              </w:rPr>
              <w:t>Medios ¿Con qué?</w:t>
            </w:r>
          </w:p>
        </w:tc>
      </w:tr>
      <w:tr w:rsidR="008A49B6" w:rsidRPr="00090A9F" w:rsidTr="0059735F">
        <w:trPr>
          <w:trHeight w:val="1520"/>
        </w:trPr>
        <w:tc>
          <w:tcPr>
            <w:tcW w:w="10892" w:type="dxa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Default="00CF6409" w:rsidP="007A16E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Lecturas en formato PDF</w:t>
            </w:r>
          </w:p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Internet</w:t>
            </w:r>
          </w:p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Diferentes fuentes de consulta (libros, revistas),</w:t>
            </w:r>
          </w:p>
          <w:p w:rsidR="00CF6409" w:rsidRDefault="00CF6409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Computadora y accesorios</w:t>
            </w:r>
          </w:p>
          <w:p w:rsidR="00CF6409" w:rsidRDefault="00CF6409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Web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cam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:rsidR="008A49B6" w:rsidRPr="00090A9F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393EC9">
              <w:rPr>
                <w:rFonts w:ascii="Century Gothic" w:hAnsi="Century Gothic"/>
                <w:sz w:val="18"/>
                <w:szCs w:val="18"/>
              </w:rPr>
              <w:t>videoclips</w:t>
            </w:r>
          </w:p>
        </w:tc>
      </w:tr>
    </w:tbl>
    <w:p w:rsidR="008A49B6" w:rsidRDefault="008A49B6" w:rsidP="008A49B6">
      <w:pPr>
        <w:jc w:val="both"/>
      </w:pPr>
    </w:p>
    <w:p w:rsidR="00EF09FD" w:rsidRDefault="00EF09FD"/>
    <w:sectPr w:rsidR="00EF09FD" w:rsidSect="007A16E9">
      <w:footerReference w:type="default" r:id="rId8"/>
      <w:pgSz w:w="12240" w:h="15840" w:code="1"/>
      <w:pgMar w:top="568" w:right="1701" w:bottom="56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A57" w:rsidRDefault="00501A57">
      <w:pPr>
        <w:spacing w:after="0" w:line="240" w:lineRule="auto"/>
      </w:pPr>
      <w:r>
        <w:separator/>
      </w:r>
    </w:p>
  </w:endnote>
  <w:endnote w:type="continuationSeparator" w:id="0">
    <w:p w:rsidR="00501A57" w:rsidRDefault="00501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525848"/>
      <w:docPartObj>
        <w:docPartGallery w:val="Page Numbers (Bottom of Page)"/>
        <w:docPartUnique/>
      </w:docPartObj>
    </w:sdtPr>
    <w:sdtEndPr/>
    <w:sdtContent>
      <w:p w:rsidR="007A16E9" w:rsidRDefault="007A16E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B5E">
          <w:rPr>
            <w:noProof/>
          </w:rPr>
          <w:t>3</w:t>
        </w:r>
        <w:r>
          <w:fldChar w:fldCharType="end"/>
        </w:r>
      </w:p>
    </w:sdtContent>
  </w:sdt>
  <w:p w:rsidR="007A16E9" w:rsidRDefault="007A16E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A57" w:rsidRDefault="00501A57">
      <w:pPr>
        <w:spacing w:after="0" w:line="240" w:lineRule="auto"/>
      </w:pPr>
      <w:r>
        <w:separator/>
      </w:r>
    </w:p>
  </w:footnote>
  <w:footnote w:type="continuationSeparator" w:id="0">
    <w:p w:rsidR="00501A57" w:rsidRDefault="00501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F17CE"/>
    <w:multiLevelType w:val="hybridMultilevel"/>
    <w:tmpl w:val="E0F221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B30DD"/>
    <w:multiLevelType w:val="hybridMultilevel"/>
    <w:tmpl w:val="A0520F4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938D7"/>
    <w:multiLevelType w:val="hybridMultilevel"/>
    <w:tmpl w:val="94D084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972874"/>
    <w:multiLevelType w:val="hybridMultilevel"/>
    <w:tmpl w:val="4FB421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0B5D43"/>
    <w:multiLevelType w:val="hybridMultilevel"/>
    <w:tmpl w:val="60EA709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320BCD"/>
    <w:multiLevelType w:val="hybridMultilevel"/>
    <w:tmpl w:val="4FB421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F6196C"/>
    <w:multiLevelType w:val="hybridMultilevel"/>
    <w:tmpl w:val="C79C66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743F22"/>
    <w:multiLevelType w:val="hybridMultilevel"/>
    <w:tmpl w:val="8D4C2B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B6"/>
    <w:rsid w:val="0003228D"/>
    <w:rsid w:val="0004408A"/>
    <w:rsid w:val="00052A64"/>
    <w:rsid w:val="000A4156"/>
    <w:rsid w:val="000A53C7"/>
    <w:rsid w:val="00153952"/>
    <w:rsid w:val="0016726B"/>
    <w:rsid w:val="00175F08"/>
    <w:rsid w:val="001A0F31"/>
    <w:rsid w:val="001C1556"/>
    <w:rsid w:val="001E745C"/>
    <w:rsid w:val="002444A9"/>
    <w:rsid w:val="00253DDA"/>
    <w:rsid w:val="002619F4"/>
    <w:rsid w:val="002B11FD"/>
    <w:rsid w:val="0030693B"/>
    <w:rsid w:val="00325A7A"/>
    <w:rsid w:val="0033053B"/>
    <w:rsid w:val="0033353F"/>
    <w:rsid w:val="00393EC9"/>
    <w:rsid w:val="00501A57"/>
    <w:rsid w:val="00592380"/>
    <w:rsid w:val="0059735F"/>
    <w:rsid w:val="00597A86"/>
    <w:rsid w:val="005E689F"/>
    <w:rsid w:val="005F47EB"/>
    <w:rsid w:val="0063367E"/>
    <w:rsid w:val="00664290"/>
    <w:rsid w:val="006B0769"/>
    <w:rsid w:val="00724AF4"/>
    <w:rsid w:val="00735ABF"/>
    <w:rsid w:val="00761871"/>
    <w:rsid w:val="00761A30"/>
    <w:rsid w:val="0077121C"/>
    <w:rsid w:val="00796989"/>
    <w:rsid w:val="007A0EF3"/>
    <w:rsid w:val="007A16E9"/>
    <w:rsid w:val="007B6FC6"/>
    <w:rsid w:val="007B7DBD"/>
    <w:rsid w:val="007D746A"/>
    <w:rsid w:val="00810872"/>
    <w:rsid w:val="00811046"/>
    <w:rsid w:val="008350E3"/>
    <w:rsid w:val="00881740"/>
    <w:rsid w:val="008A49B6"/>
    <w:rsid w:val="008D0B34"/>
    <w:rsid w:val="008F6EB4"/>
    <w:rsid w:val="009E4E62"/>
    <w:rsid w:val="00A62ABD"/>
    <w:rsid w:val="00A63BF0"/>
    <w:rsid w:val="00B96B12"/>
    <w:rsid w:val="00C16CF1"/>
    <w:rsid w:val="00C3791B"/>
    <w:rsid w:val="00C4473C"/>
    <w:rsid w:val="00C768EB"/>
    <w:rsid w:val="00CC6380"/>
    <w:rsid w:val="00CF6409"/>
    <w:rsid w:val="00D01AFE"/>
    <w:rsid w:val="00D63798"/>
    <w:rsid w:val="00D72BCE"/>
    <w:rsid w:val="00E066EA"/>
    <w:rsid w:val="00E10B5E"/>
    <w:rsid w:val="00E27451"/>
    <w:rsid w:val="00EF09FD"/>
    <w:rsid w:val="00F22965"/>
    <w:rsid w:val="00FC2A44"/>
    <w:rsid w:val="00FE5D84"/>
    <w:rsid w:val="00FF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9B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A49B6"/>
    <w:pPr>
      <w:spacing w:after="200" w:line="276" w:lineRule="auto"/>
      <w:ind w:left="720"/>
      <w:contextualSpacing/>
    </w:pPr>
    <w:rPr>
      <w:lang w:val="es-MX"/>
    </w:rPr>
  </w:style>
  <w:style w:type="table" w:styleId="Tablaconcuadrcula">
    <w:name w:val="Table Grid"/>
    <w:basedOn w:val="Tablanormal"/>
    <w:uiPriority w:val="39"/>
    <w:rsid w:val="008A49B6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8A49B6"/>
    <w:rPr>
      <w:color w:val="0563C1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8A49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49B6"/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9B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A49B6"/>
    <w:pPr>
      <w:spacing w:after="200" w:line="276" w:lineRule="auto"/>
      <w:ind w:left="720"/>
      <w:contextualSpacing/>
    </w:pPr>
    <w:rPr>
      <w:lang w:val="es-MX"/>
    </w:rPr>
  </w:style>
  <w:style w:type="table" w:styleId="Tablaconcuadrcula">
    <w:name w:val="Table Grid"/>
    <w:basedOn w:val="Tablanormal"/>
    <w:uiPriority w:val="39"/>
    <w:rsid w:val="008A49B6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8A49B6"/>
    <w:rPr>
      <w:color w:val="0563C1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8A49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49B6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1145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PC03</dc:creator>
  <cp:lastModifiedBy>Ana</cp:lastModifiedBy>
  <cp:revision>5</cp:revision>
  <dcterms:created xsi:type="dcterms:W3CDTF">2015-11-29T03:32:00Z</dcterms:created>
  <dcterms:modified xsi:type="dcterms:W3CDTF">2015-11-29T08:25:00Z</dcterms:modified>
</cp:coreProperties>
</file>